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3F" w:rsidRPr="005255C0" w:rsidRDefault="00B1358E" w:rsidP="00E01F76">
      <w:pPr>
        <w:jc w:val="center"/>
        <w:rPr>
          <w:sz w:val="48"/>
          <w:szCs w:val="48"/>
        </w:rPr>
      </w:pPr>
      <w:r w:rsidRPr="005255C0">
        <w:rPr>
          <w:sz w:val="48"/>
          <w:szCs w:val="48"/>
        </w:rPr>
        <w:t>Twenty-fourth Season of Concerts 2014-2015</w:t>
      </w:r>
    </w:p>
    <w:p w:rsidR="00E0051B" w:rsidRPr="005255C0" w:rsidRDefault="00E0051B" w:rsidP="00E01F76">
      <w:pPr>
        <w:spacing w:after="0"/>
        <w:rPr>
          <w:sz w:val="36"/>
          <w:szCs w:val="36"/>
        </w:rPr>
        <w:sectPr w:rsidR="00E0051B" w:rsidRPr="005255C0" w:rsidSect="00E01F76">
          <w:pgSz w:w="12240" w:h="15840"/>
          <w:pgMar w:top="864" w:right="1296" w:bottom="864" w:left="1296" w:header="720" w:footer="720" w:gutter="0"/>
          <w:cols w:space="720"/>
          <w:docGrid w:linePitch="360"/>
        </w:sectPr>
      </w:pPr>
    </w:p>
    <w:p w:rsidR="00521E17" w:rsidRPr="00521E17" w:rsidRDefault="00521E17" w:rsidP="00B1358E">
      <w:pPr>
        <w:spacing w:after="0"/>
        <w:jc w:val="center"/>
        <w:rPr>
          <w:b/>
          <w:sz w:val="28"/>
          <w:szCs w:val="28"/>
        </w:rPr>
      </w:pPr>
      <w:r w:rsidRPr="00521E17">
        <w:rPr>
          <w:b/>
          <w:sz w:val="28"/>
          <w:szCs w:val="28"/>
        </w:rPr>
        <w:lastRenderedPageBreak/>
        <w:t>Through the Artist</w:t>
      </w:r>
      <w:r w:rsidR="000C1725">
        <w:rPr>
          <w:b/>
          <w:sz w:val="28"/>
          <w:szCs w:val="28"/>
        </w:rPr>
        <w:t>’</w:t>
      </w:r>
      <w:r w:rsidRPr="00521E17">
        <w:rPr>
          <w:b/>
          <w:sz w:val="28"/>
          <w:szCs w:val="28"/>
        </w:rPr>
        <w:t>s Eye</w:t>
      </w:r>
    </w:p>
    <w:p w:rsidR="00CC133F" w:rsidRPr="005255C0" w:rsidRDefault="00CC133F" w:rsidP="00B1358E">
      <w:pPr>
        <w:spacing w:after="0"/>
        <w:jc w:val="center"/>
        <w:rPr>
          <w:b/>
          <w:sz w:val="36"/>
          <w:szCs w:val="36"/>
        </w:rPr>
      </w:pPr>
      <w:r w:rsidRPr="005255C0">
        <w:rPr>
          <w:b/>
          <w:sz w:val="36"/>
          <w:szCs w:val="36"/>
        </w:rPr>
        <w:t xml:space="preserve">Sonic Boom – Music </w:t>
      </w:r>
      <w:r w:rsidR="00B1358E" w:rsidRPr="005255C0">
        <w:rPr>
          <w:b/>
          <w:sz w:val="36"/>
          <w:szCs w:val="36"/>
        </w:rPr>
        <w:t xml:space="preserve">for </w:t>
      </w:r>
      <w:r w:rsidRPr="005255C0">
        <w:rPr>
          <w:b/>
          <w:sz w:val="36"/>
          <w:szCs w:val="36"/>
        </w:rPr>
        <w:t>a Live Room</w:t>
      </w:r>
    </w:p>
    <w:p w:rsidR="00CC133F" w:rsidRPr="005255C0" w:rsidRDefault="00CC133F" w:rsidP="00B1358E">
      <w:pPr>
        <w:spacing w:after="0"/>
        <w:jc w:val="center"/>
        <w:rPr>
          <w:b/>
          <w:sz w:val="24"/>
          <w:szCs w:val="24"/>
        </w:rPr>
      </w:pPr>
      <w:r w:rsidRPr="005255C0">
        <w:rPr>
          <w:b/>
          <w:sz w:val="24"/>
          <w:szCs w:val="24"/>
        </w:rPr>
        <w:t>Sunday, November 9</w:t>
      </w:r>
      <w:r w:rsidRPr="005255C0">
        <w:rPr>
          <w:b/>
          <w:sz w:val="24"/>
          <w:szCs w:val="24"/>
          <w:vertAlign w:val="superscript"/>
        </w:rPr>
        <w:t>th</w:t>
      </w:r>
      <w:r w:rsidRPr="005255C0">
        <w:rPr>
          <w:b/>
          <w:sz w:val="24"/>
          <w:szCs w:val="24"/>
        </w:rPr>
        <w:t xml:space="preserve"> at 3:00 PM</w:t>
      </w:r>
    </w:p>
    <w:p w:rsidR="00CC133F" w:rsidRPr="00463A9D" w:rsidRDefault="00CC133F" w:rsidP="00B1358E">
      <w:pPr>
        <w:spacing w:after="0"/>
        <w:jc w:val="center"/>
        <w:rPr>
          <w:b/>
          <w:sz w:val="24"/>
          <w:szCs w:val="24"/>
        </w:rPr>
      </w:pPr>
      <w:r w:rsidRPr="00463A9D">
        <w:rPr>
          <w:b/>
          <w:sz w:val="24"/>
          <w:szCs w:val="24"/>
        </w:rPr>
        <w:t>Matthews House</w:t>
      </w:r>
    </w:p>
    <w:p w:rsidR="00E0051B" w:rsidRDefault="00CC133F" w:rsidP="00E01F76">
      <w:pPr>
        <w:spacing w:after="0"/>
        <w:jc w:val="center"/>
        <w:rPr>
          <w:b/>
          <w:sz w:val="24"/>
          <w:szCs w:val="24"/>
        </w:rPr>
      </w:pPr>
      <w:r w:rsidRPr="00463A9D">
        <w:rPr>
          <w:b/>
          <w:sz w:val="24"/>
          <w:szCs w:val="24"/>
        </w:rPr>
        <w:t>317 West Chatham Street, Cary</w:t>
      </w:r>
    </w:p>
    <w:p w:rsidR="00521E17" w:rsidRDefault="00521E17" w:rsidP="00E01F76">
      <w:pPr>
        <w:spacing w:after="0"/>
        <w:jc w:val="center"/>
        <w:rPr>
          <w:b/>
          <w:sz w:val="24"/>
          <w:szCs w:val="24"/>
        </w:rPr>
      </w:pPr>
    </w:p>
    <w:p w:rsidR="00521E17" w:rsidRPr="0061267E" w:rsidRDefault="00521E17" w:rsidP="00E01F76">
      <w:pPr>
        <w:spacing w:after="0"/>
        <w:jc w:val="center"/>
        <w:rPr>
          <w:sz w:val="24"/>
          <w:szCs w:val="24"/>
        </w:rPr>
      </w:pPr>
      <w:r w:rsidRPr="0061267E">
        <w:rPr>
          <w:sz w:val="24"/>
          <w:szCs w:val="24"/>
        </w:rPr>
        <w:t xml:space="preserve">The Concert Singers of Cary Chamber Choir usher in our new series titled “Through the Artists Eye” at The Matthews House in Cary. Experience an afternoon of lush and lovely sounds as we sing music that is unplugged and designed for a live acoustic. </w:t>
      </w:r>
      <w:r w:rsidR="0061267E" w:rsidRPr="0061267E">
        <w:rPr>
          <w:sz w:val="24"/>
          <w:szCs w:val="24"/>
        </w:rPr>
        <w:t>W</w:t>
      </w:r>
      <w:r w:rsidRPr="0061267E">
        <w:rPr>
          <w:sz w:val="24"/>
          <w:szCs w:val="24"/>
        </w:rPr>
        <w:t xml:space="preserve">e invite you to meet the performers </w:t>
      </w:r>
      <w:r w:rsidR="0061267E" w:rsidRPr="0061267E">
        <w:rPr>
          <w:sz w:val="24"/>
          <w:szCs w:val="24"/>
        </w:rPr>
        <w:t xml:space="preserve">and join them for a buffet of </w:t>
      </w:r>
      <w:r w:rsidRPr="0061267E">
        <w:rPr>
          <w:sz w:val="24"/>
          <w:szCs w:val="24"/>
        </w:rPr>
        <w:t xml:space="preserve">wine, cheese and fruit. </w:t>
      </w:r>
    </w:p>
    <w:p w:rsidR="007F6747" w:rsidRPr="005255C0" w:rsidRDefault="007F6747" w:rsidP="00B1358E">
      <w:pPr>
        <w:spacing w:after="0"/>
        <w:jc w:val="center"/>
        <w:rPr>
          <w:sz w:val="24"/>
          <w:szCs w:val="24"/>
        </w:rPr>
      </w:pPr>
    </w:p>
    <w:p w:rsidR="00426CC2" w:rsidRPr="005255C0" w:rsidRDefault="00A70EFB" w:rsidP="00E01F76">
      <w:pPr>
        <w:spacing w:after="0"/>
        <w:jc w:val="center"/>
        <w:rPr>
          <w:b/>
          <w:sz w:val="36"/>
          <w:szCs w:val="36"/>
        </w:rPr>
      </w:pPr>
      <w:r w:rsidRPr="005255C0">
        <w:rPr>
          <w:b/>
          <w:sz w:val="36"/>
          <w:szCs w:val="36"/>
        </w:rPr>
        <w:t>Time and Space</w:t>
      </w:r>
    </w:p>
    <w:p w:rsidR="006F4046" w:rsidRDefault="00D9630D" w:rsidP="00E01F76">
      <w:pPr>
        <w:spacing w:after="0"/>
        <w:jc w:val="center"/>
        <w:rPr>
          <w:b/>
          <w:sz w:val="28"/>
          <w:szCs w:val="28"/>
        </w:rPr>
      </w:pPr>
      <w:r>
        <w:rPr>
          <w:b/>
          <w:sz w:val="28"/>
          <w:szCs w:val="28"/>
        </w:rPr>
        <w:t xml:space="preserve">Gustav </w:t>
      </w:r>
      <w:r w:rsidR="006F4046" w:rsidRPr="0061267E">
        <w:rPr>
          <w:b/>
          <w:sz w:val="28"/>
          <w:szCs w:val="28"/>
        </w:rPr>
        <w:t xml:space="preserve">Holst - </w:t>
      </w:r>
      <w:r w:rsidR="006F4046" w:rsidRPr="0061267E">
        <w:rPr>
          <w:b/>
          <w:i/>
          <w:sz w:val="28"/>
          <w:szCs w:val="28"/>
        </w:rPr>
        <w:t xml:space="preserve">Choral Hymns from the </w:t>
      </w:r>
      <w:r w:rsidR="00B51B34" w:rsidRPr="0061267E">
        <w:rPr>
          <w:b/>
          <w:i/>
          <w:sz w:val="28"/>
          <w:szCs w:val="28"/>
        </w:rPr>
        <w:t>Rigveda</w:t>
      </w:r>
      <w:r w:rsidR="00B51B34" w:rsidRPr="0061267E">
        <w:rPr>
          <w:b/>
          <w:sz w:val="28"/>
          <w:szCs w:val="28"/>
        </w:rPr>
        <w:t xml:space="preserve"> (</w:t>
      </w:r>
      <w:r w:rsidR="006F4046" w:rsidRPr="0061267E">
        <w:rPr>
          <w:b/>
          <w:sz w:val="28"/>
          <w:szCs w:val="28"/>
        </w:rPr>
        <w:t>Group 3)</w:t>
      </w:r>
    </w:p>
    <w:p w:rsidR="005255C0" w:rsidRPr="0061267E" w:rsidRDefault="00D9630D" w:rsidP="00E01F76">
      <w:pPr>
        <w:spacing w:after="0"/>
        <w:jc w:val="center"/>
        <w:rPr>
          <w:b/>
          <w:sz w:val="28"/>
          <w:szCs w:val="28"/>
        </w:rPr>
      </w:pPr>
      <w:r>
        <w:rPr>
          <w:b/>
          <w:sz w:val="28"/>
          <w:szCs w:val="28"/>
        </w:rPr>
        <w:t xml:space="preserve">Ludwig van </w:t>
      </w:r>
      <w:r w:rsidR="008E5819" w:rsidRPr="0061267E">
        <w:rPr>
          <w:b/>
          <w:sz w:val="28"/>
          <w:szCs w:val="28"/>
        </w:rPr>
        <w:t xml:space="preserve">Beethoven - </w:t>
      </w:r>
      <w:r w:rsidR="008E5819" w:rsidRPr="0061267E">
        <w:rPr>
          <w:b/>
          <w:i/>
          <w:sz w:val="28"/>
          <w:szCs w:val="28"/>
        </w:rPr>
        <w:t>Choral Fantasy</w:t>
      </w:r>
      <w:r w:rsidR="008E5819" w:rsidRPr="0061267E">
        <w:rPr>
          <w:b/>
          <w:sz w:val="28"/>
          <w:szCs w:val="28"/>
        </w:rPr>
        <w:t xml:space="preserve">, </w:t>
      </w:r>
    </w:p>
    <w:p w:rsidR="008E5819" w:rsidRPr="005255C0" w:rsidRDefault="00426CC2" w:rsidP="00E01F76">
      <w:pPr>
        <w:spacing w:after="0"/>
        <w:jc w:val="center"/>
        <w:rPr>
          <w:sz w:val="24"/>
          <w:szCs w:val="24"/>
        </w:rPr>
      </w:pPr>
      <w:r w:rsidRPr="005255C0">
        <w:rPr>
          <w:sz w:val="24"/>
          <w:szCs w:val="24"/>
        </w:rPr>
        <w:t xml:space="preserve">Allen Bailey, </w:t>
      </w:r>
      <w:r w:rsidR="00B97285">
        <w:rPr>
          <w:sz w:val="24"/>
          <w:szCs w:val="24"/>
        </w:rPr>
        <w:t xml:space="preserve">piano </w:t>
      </w:r>
      <w:r w:rsidRPr="005255C0">
        <w:rPr>
          <w:sz w:val="24"/>
          <w:szCs w:val="24"/>
        </w:rPr>
        <w:t>soloist</w:t>
      </w:r>
    </w:p>
    <w:p w:rsidR="00426CC2" w:rsidRPr="0061267E" w:rsidRDefault="00426CC2" w:rsidP="00426CC2">
      <w:pPr>
        <w:spacing w:after="0"/>
        <w:jc w:val="center"/>
        <w:rPr>
          <w:sz w:val="28"/>
          <w:szCs w:val="28"/>
        </w:rPr>
      </w:pPr>
      <w:r w:rsidRPr="0061267E">
        <w:rPr>
          <w:b/>
          <w:sz w:val="28"/>
          <w:szCs w:val="28"/>
        </w:rPr>
        <w:t xml:space="preserve">William Grant Still – </w:t>
      </w:r>
      <w:r w:rsidRPr="0061267E">
        <w:rPr>
          <w:b/>
          <w:i/>
          <w:sz w:val="28"/>
          <w:szCs w:val="28"/>
        </w:rPr>
        <w:t>From a Lost Continent</w:t>
      </w:r>
    </w:p>
    <w:p w:rsidR="008E5819" w:rsidRPr="0061267E" w:rsidRDefault="008E5819" w:rsidP="00E01F76">
      <w:pPr>
        <w:spacing w:after="0"/>
        <w:jc w:val="center"/>
        <w:rPr>
          <w:sz w:val="28"/>
          <w:szCs w:val="28"/>
        </w:rPr>
      </w:pPr>
      <w:r w:rsidRPr="0061267E">
        <w:rPr>
          <w:b/>
          <w:sz w:val="28"/>
          <w:szCs w:val="28"/>
        </w:rPr>
        <w:t xml:space="preserve">Vaughan Williams - </w:t>
      </w:r>
      <w:r w:rsidRPr="0061267E">
        <w:rPr>
          <w:b/>
          <w:i/>
          <w:sz w:val="28"/>
          <w:szCs w:val="28"/>
        </w:rPr>
        <w:t>Toward the Unknown Region</w:t>
      </w:r>
      <w:r w:rsidRPr="0061267E">
        <w:rPr>
          <w:b/>
          <w:sz w:val="28"/>
          <w:szCs w:val="28"/>
        </w:rPr>
        <w:t>,</w:t>
      </w:r>
      <w:r w:rsidR="00E01F76" w:rsidRPr="0061267E">
        <w:rPr>
          <w:sz w:val="28"/>
          <w:szCs w:val="28"/>
        </w:rPr>
        <w:t xml:space="preserve"> </w:t>
      </w:r>
    </w:p>
    <w:p w:rsidR="008E5819" w:rsidRPr="005255C0" w:rsidRDefault="008E5819" w:rsidP="008E5819">
      <w:pPr>
        <w:spacing w:after="0"/>
        <w:jc w:val="center"/>
        <w:rPr>
          <w:b/>
          <w:sz w:val="24"/>
          <w:szCs w:val="24"/>
        </w:rPr>
      </w:pPr>
      <w:r w:rsidRPr="005255C0">
        <w:rPr>
          <w:b/>
          <w:sz w:val="24"/>
          <w:szCs w:val="24"/>
        </w:rPr>
        <w:t xml:space="preserve">Saturday, </w:t>
      </w:r>
      <w:r w:rsidR="000E49D2" w:rsidRPr="005255C0">
        <w:rPr>
          <w:b/>
          <w:sz w:val="24"/>
          <w:szCs w:val="24"/>
        </w:rPr>
        <w:t>November 15</w:t>
      </w:r>
      <w:r w:rsidR="000E49D2" w:rsidRPr="005255C0">
        <w:rPr>
          <w:b/>
          <w:sz w:val="24"/>
          <w:szCs w:val="24"/>
          <w:vertAlign w:val="superscript"/>
        </w:rPr>
        <w:t>th</w:t>
      </w:r>
      <w:r w:rsidR="000E49D2" w:rsidRPr="005255C0">
        <w:rPr>
          <w:b/>
          <w:sz w:val="24"/>
          <w:szCs w:val="24"/>
        </w:rPr>
        <w:t xml:space="preserve"> </w:t>
      </w:r>
      <w:r w:rsidRPr="005255C0">
        <w:rPr>
          <w:b/>
          <w:sz w:val="24"/>
          <w:szCs w:val="24"/>
        </w:rPr>
        <w:t>at 7:30 PM</w:t>
      </w:r>
    </w:p>
    <w:p w:rsidR="008E5819" w:rsidRPr="005255C0" w:rsidRDefault="005255C0" w:rsidP="008E5819">
      <w:pPr>
        <w:spacing w:after="0"/>
        <w:jc w:val="center"/>
        <w:rPr>
          <w:b/>
          <w:sz w:val="24"/>
          <w:szCs w:val="24"/>
        </w:rPr>
      </w:pPr>
      <w:r w:rsidRPr="005255C0">
        <w:rPr>
          <w:b/>
          <w:sz w:val="24"/>
          <w:szCs w:val="24"/>
        </w:rPr>
        <w:t xml:space="preserve">Guest Artists - </w:t>
      </w:r>
      <w:r w:rsidR="00E01F76" w:rsidRPr="005255C0">
        <w:rPr>
          <w:b/>
          <w:sz w:val="24"/>
          <w:szCs w:val="24"/>
        </w:rPr>
        <w:t>The Chamber Orchestra of the Triangle</w:t>
      </w:r>
    </w:p>
    <w:p w:rsidR="008E5819" w:rsidRDefault="008E5819" w:rsidP="008E5819">
      <w:pPr>
        <w:spacing w:after="0"/>
        <w:jc w:val="center"/>
        <w:rPr>
          <w:b/>
          <w:sz w:val="24"/>
          <w:szCs w:val="24"/>
        </w:rPr>
      </w:pPr>
      <w:r w:rsidRPr="005255C0">
        <w:rPr>
          <w:b/>
          <w:sz w:val="24"/>
          <w:szCs w:val="24"/>
        </w:rPr>
        <w:t>The Cary Arts Center – 101 Dry Ave. Cary</w:t>
      </w:r>
    </w:p>
    <w:p w:rsidR="00B97285" w:rsidRDefault="00B97285" w:rsidP="008E5819">
      <w:pPr>
        <w:spacing w:after="0"/>
        <w:jc w:val="center"/>
        <w:rPr>
          <w:b/>
          <w:sz w:val="24"/>
          <w:szCs w:val="24"/>
        </w:rPr>
      </w:pPr>
    </w:p>
    <w:p w:rsidR="007177E4" w:rsidRPr="007177E4" w:rsidRDefault="00B97285" w:rsidP="007177E4">
      <w:pPr>
        <w:spacing w:after="0"/>
        <w:jc w:val="center"/>
        <w:rPr>
          <w:sz w:val="24"/>
          <w:szCs w:val="24"/>
        </w:rPr>
      </w:pPr>
      <w:r w:rsidRPr="007177E4">
        <w:rPr>
          <w:sz w:val="24"/>
          <w:szCs w:val="24"/>
        </w:rPr>
        <w:t>The Concert Singers of Cary Symphonic Choir and The Chamber Orchestra of the Triangle</w:t>
      </w:r>
      <w:r w:rsidR="007177E4" w:rsidRPr="007177E4">
        <w:rPr>
          <w:sz w:val="24"/>
          <w:szCs w:val="24"/>
        </w:rPr>
        <w:t xml:space="preserve"> present an evening of mythical places, exploration, improvisation, and ancient spirituality from India. The program features </w:t>
      </w:r>
    </w:p>
    <w:p w:rsidR="00B97285" w:rsidRPr="007177E4" w:rsidRDefault="00B97285" w:rsidP="008E5819">
      <w:pPr>
        <w:spacing w:after="0"/>
        <w:jc w:val="center"/>
        <w:rPr>
          <w:sz w:val="24"/>
          <w:szCs w:val="24"/>
        </w:rPr>
      </w:pPr>
      <w:proofErr w:type="gramStart"/>
      <w:r w:rsidRPr="007177E4">
        <w:rPr>
          <w:sz w:val="24"/>
          <w:szCs w:val="24"/>
        </w:rPr>
        <w:t>music</w:t>
      </w:r>
      <w:proofErr w:type="gramEnd"/>
      <w:r w:rsidRPr="007177E4">
        <w:rPr>
          <w:sz w:val="24"/>
          <w:szCs w:val="24"/>
        </w:rPr>
        <w:t xml:space="preserve"> by English composers Gustav Holst and Ralph Vaughan Williams, American composer William Grant Still</w:t>
      </w:r>
      <w:r w:rsidR="007177E4" w:rsidRPr="007177E4">
        <w:rPr>
          <w:sz w:val="24"/>
          <w:szCs w:val="24"/>
        </w:rPr>
        <w:t xml:space="preserve">, </w:t>
      </w:r>
      <w:r w:rsidRPr="007177E4">
        <w:rPr>
          <w:sz w:val="24"/>
          <w:szCs w:val="24"/>
        </w:rPr>
        <w:t>and the larger than life Ludwig van Beethoven</w:t>
      </w:r>
      <w:r w:rsidR="007177E4" w:rsidRPr="007177E4">
        <w:rPr>
          <w:sz w:val="24"/>
          <w:szCs w:val="24"/>
        </w:rPr>
        <w:t>.  Pianist Allen Bailey will enlighten and inspire as piano soloist on what many believe was Beethoven’s “prequel” to his Ninth Symphony.</w:t>
      </w:r>
    </w:p>
    <w:p w:rsidR="007F6747" w:rsidRPr="005255C0" w:rsidRDefault="007F6747" w:rsidP="00E01F76">
      <w:pPr>
        <w:spacing w:after="0"/>
        <w:rPr>
          <w:b/>
          <w:sz w:val="28"/>
          <w:szCs w:val="28"/>
        </w:rPr>
      </w:pPr>
    </w:p>
    <w:p w:rsidR="00CC133F" w:rsidRPr="005255C0" w:rsidRDefault="00CC133F" w:rsidP="00B1358E">
      <w:pPr>
        <w:spacing w:after="0"/>
        <w:jc w:val="center"/>
        <w:rPr>
          <w:b/>
          <w:sz w:val="36"/>
          <w:szCs w:val="36"/>
        </w:rPr>
      </w:pPr>
      <w:r w:rsidRPr="005255C0">
        <w:rPr>
          <w:b/>
          <w:sz w:val="36"/>
          <w:szCs w:val="36"/>
        </w:rPr>
        <w:t>Holiday Pops</w:t>
      </w:r>
    </w:p>
    <w:p w:rsidR="00CC133F" w:rsidRPr="005255C0" w:rsidRDefault="00CC133F" w:rsidP="00B1358E">
      <w:pPr>
        <w:spacing w:after="0"/>
        <w:jc w:val="center"/>
        <w:rPr>
          <w:b/>
          <w:sz w:val="24"/>
          <w:szCs w:val="24"/>
        </w:rPr>
      </w:pPr>
      <w:r w:rsidRPr="005255C0">
        <w:rPr>
          <w:b/>
          <w:sz w:val="24"/>
          <w:szCs w:val="24"/>
        </w:rPr>
        <w:t xml:space="preserve">Saturday, December </w:t>
      </w:r>
      <w:r w:rsidR="00B1358E" w:rsidRPr="005255C0">
        <w:rPr>
          <w:b/>
          <w:sz w:val="24"/>
          <w:szCs w:val="24"/>
        </w:rPr>
        <w:t>13</w:t>
      </w:r>
      <w:r w:rsidR="00B1358E" w:rsidRPr="005255C0">
        <w:rPr>
          <w:b/>
          <w:sz w:val="24"/>
          <w:szCs w:val="24"/>
          <w:vertAlign w:val="superscript"/>
        </w:rPr>
        <w:t>th</w:t>
      </w:r>
      <w:r w:rsidR="00B1358E" w:rsidRPr="005255C0">
        <w:rPr>
          <w:b/>
          <w:sz w:val="24"/>
          <w:szCs w:val="24"/>
        </w:rPr>
        <w:t xml:space="preserve"> at</w:t>
      </w:r>
      <w:r w:rsidR="007F6747" w:rsidRPr="005255C0">
        <w:rPr>
          <w:b/>
          <w:sz w:val="24"/>
          <w:szCs w:val="24"/>
        </w:rPr>
        <w:t xml:space="preserve"> 1:00</w:t>
      </w:r>
      <w:r w:rsidRPr="005255C0">
        <w:rPr>
          <w:b/>
          <w:sz w:val="24"/>
          <w:szCs w:val="24"/>
        </w:rPr>
        <w:t xml:space="preserve"> PM</w:t>
      </w:r>
    </w:p>
    <w:p w:rsidR="00CC133F" w:rsidRPr="005255C0" w:rsidRDefault="00CC133F" w:rsidP="00B1358E">
      <w:pPr>
        <w:spacing w:after="0"/>
        <w:jc w:val="center"/>
        <w:rPr>
          <w:b/>
          <w:sz w:val="24"/>
          <w:szCs w:val="24"/>
        </w:rPr>
      </w:pPr>
      <w:r w:rsidRPr="005255C0">
        <w:rPr>
          <w:b/>
          <w:sz w:val="24"/>
          <w:szCs w:val="24"/>
        </w:rPr>
        <w:t>Sunday, December 14</w:t>
      </w:r>
      <w:r w:rsidRPr="005255C0">
        <w:rPr>
          <w:b/>
          <w:sz w:val="24"/>
          <w:szCs w:val="24"/>
          <w:vertAlign w:val="superscript"/>
        </w:rPr>
        <w:t>th</w:t>
      </w:r>
      <w:r w:rsidRPr="005255C0">
        <w:rPr>
          <w:b/>
          <w:sz w:val="24"/>
          <w:szCs w:val="24"/>
        </w:rPr>
        <w:t xml:space="preserve"> at 3:00 PM</w:t>
      </w:r>
    </w:p>
    <w:p w:rsidR="000E49D2" w:rsidRPr="00463A9D" w:rsidRDefault="005255C0" w:rsidP="000E49D2">
      <w:pPr>
        <w:spacing w:after="0"/>
        <w:jc w:val="center"/>
        <w:rPr>
          <w:b/>
          <w:sz w:val="24"/>
          <w:szCs w:val="24"/>
        </w:rPr>
      </w:pPr>
      <w:r w:rsidRPr="00463A9D">
        <w:rPr>
          <w:b/>
          <w:sz w:val="24"/>
          <w:szCs w:val="24"/>
        </w:rPr>
        <w:t xml:space="preserve">Guest Artists - </w:t>
      </w:r>
      <w:r w:rsidR="007F6747" w:rsidRPr="00463A9D">
        <w:rPr>
          <w:b/>
          <w:sz w:val="24"/>
          <w:szCs w:val="24"/>
        </w:rPr>
        <w:t>The Moonlighter’s Orchestra</w:t>
      </w:r>
    </w:p>
    <w:p w:rsidR="00CC133F" w:rsidRDefault="00CC133F" w:rsidP="000C069C">
      <w:pPr>
        <w:spacing w:after="0"/>
        <w:jc w:val="center"/>
        <w:rPr>
          <w:b/>
          <w:sz w:val="24"/>
          <w:szCs w:val="24"/>
        </w:rPr>
      </w:pPr>
      <w:r w:rsidRPr="00463A9D">
        <w:rPr>
          <w:b/>
          <w:sz w:val="24"/>
          <w:szCs w:val="24"/>
        </w:rPr>
        <w:t>The Cary Arts Center</w:t>
      </w:r>
      <w:r w:rsidR="000E49D2" w:rsidRPr="00463A9D">
        <w:rPr>
          <w:b/>
          <w:sz w:val="24"/>
          <w:szCs w:val="24"/>
        </w:rPr>
        <w:t>– 101 Dry Ave. Cary</w:t>
      </w:r>
    </w:p>
    <w:p w:rsidR="0002350D" w:rsidRDefault="0002350D" w:rsidP="000C069C">
      <w:pPr>
        <w:spacing w:after="0"/>
        <w:jc w:val="center"/>
        <w:rPr>
          <w:b/>
          <w:sz w:val="24"/>
          <w:szCs w:val="24"/>
        </w:rPr>
      </w:pPr>
    </w:p>
    <w:p w:rsidR="0002350D" w:rsidRPr="007A03F1" w:rsidRDefault="0002350D" w:rsidP="000C069C">
      <w:pPr>
        <w:spacing w:after="0"/>
        <w:jc w:val="center"/>
        <w:rPr>
          <w:sz w:val="24"/>
          <w:szCs w:val="24"/>
        </w:rPr>
      </w:pPr>
      <w:r w:rsidRPr="007A03F1">
        <w:rPr>
          <w:sz w:val="24"/>
          <w:szCs w:val="24"/>
        </w:rPr>
        <w:t xml:space="preserve">Usher in the Holidays with the songs of the season as we hearken back to the days of Doc </w:t>
      </w:r>
      <w:proofErr w:type="spellStart"/>
      <w:r w:rsidRPr="007A03F1">
        <w:rPr>
          <w:sz w:val="24"/>
          <w:szCs w:val="24"/>
        </w:rPr>
        <w:t>Sev</w:t>
      </w:r>
      <w:r w:rsidR="007A03F1" w:rsidRPr="007A03F1">
        <w:rPr>
          <w:sz w:val="24"/>
          <w:szCs w:val="24"/>
        </w:rPr>
        <w:t>e</w:t>
      </w:r>
      <w:r w:rsidRPr="007A03F1">
        <w:rPr>
          <w:sz w:val="24"/>
          <w:szCs w:val="24"/>
        </w:rPr>
        <w:t>rinsen</w:t>
      </w:r>
      <w:proofErr w:type="spellEnd"/>
      <w:r w:rsidRPr="007A03F1">
        <w:rPr>
          <w:sz w:val="24"/>
          <w:szCs w:val="24"/>
        </w:rPr>
        <w:t xml:space="preserve"> and the Tonight Show Band</w:t>
      </w:r>
      <w:r w:rsidR="00D9019A">
        <w:rPr>
          <w:sz w:val="24"/>
          <w:szCs w:val="24"/>
        </w:rPr>
        <w:t xml:space="preserve">. The Concert Singers of Cary Symphonic Choir </w:t>
      </w:r>
      <w:r w:rsidR="007A03F1" w:rsidRPr="007A03F1">
        <w:rPr>
          <w:sz w:val="24"/>
          <w:szCs w:val="24"/>
        </w:rPr>
        <w:t>welcome</w:t>
      </w:r>
      <w:r w:rsidR="00D9019A">
        <w:rPr>
          <w:sz w:val="24"/>
          <w:szCs w:val="24"/>
        </w:rPr>
        <w:t>s</w:t>
      </w:r>
      <w:r w:rsidR="007A03F1" w:rsidRPr="007A03F1">
        <w:rPr>
          <w:sz w:val="24"/>
          <w:szCs w:val="24"/>
        </w:rPr>
        <w:t xml:space="preserve"> t</w:t>
      </w:r>
      <w:r w:rsidRPr="007A03F1">
        <w:rPr>
          <w:sz w:val="24"/>
          <w:szCs w:val="24"/>
        </w:rPr>
        <w:t xml:space="preserve">he 20 piece Moonlighters Orchestra </w:t>
      </w:r>
      <w:r w:rsidR="007A03F1" w:rsidRPr="007A03F1">
        <w:rPr>
          <w:sz w:val="24"/>
          <w:szCs w:val="24"/>
        </w:rPr>
        <w:t>who will inspire us with Holiday songs both new and old.</w:t>
      </w:r>
      <w:r w:rsidRPr="007A03F1">
        <w:rPr>
          <w:sz w:val="24"/>
          <w:szCs w:val="24"/>
        </w:rPr>
        <w:t xml:space="preserve"> </w:t>
      </w:r>
    </w:p>
    <w:p w:rsidR="000E49D2" w:rsidRPr="00463A9D" w:rsidRDefault="000E49D2" w:rsidP="0034036D">
      <w:pPr>
        <w:spacing w:after="0"/>
        <w:rPr>
          <w:b/>
          <w:sz w:val="28"/>
          <w:szCs w:val="28"/>
        </w:rPr>
      </w:pPr>
    </w:p>
    <w:p w:rsidR="00CC133F" w:rsidRPr="005255C0" w:rsidRDefault="00CC133F" w:rsidP="008E5819">
      <w:pPr>
        <w:spacing w:after="0"/>
        <w:jc w:val="center"/>
        <w:rPr>
          <w:sz w:val="36"/>
          <w:szCs w:val="36"/>
        </w:rPr>
      </w:pPr>
      <w:r w:rsidRPr="005255C0">
        <w:rPr>
          <w:b/>
          <w:sz w:val="36"/>
          <w:szCs w:val="36"/>
        </w:rPr>
        <w:t xml:space="preserve">Handel’s </w:t>
      </w:r>
      <w:r w:rsidRPr="005255C0">
        <w:rPr>
          <w:b/>
          <w:i/>
          <w:sz w:val="36"/>
          <w:szCs w:val="36"/>
        </w:rPr>
        <w:t>Messiah</w:t>
      </w:r>
      <w:r w:rsidRPr="005255C0">
        <w:rPr>
          <w:b/>
          <w:sz w:val="36"/>
          <w:szCs w:val="36"/>
        </w:rPr>
        <w:t xml:space="preserve"> – Christmas section</w:t>
      </w:r>
    </w:p>
    <w:p w:rsidR="00CC133F" w:rsidRPr="005255C0" w:rsidRDefault="00CC133F" w:rsidP="00B1358E">
      <w:pPr>
        <w:spacing w:after="0"/>
        <w:jc w:val="center"/>
        <w:rPr>
          <w:b/>
          <w:sz w:val="24"/>
          <w:szCs w:val="24"/>
        </w:rPr>
      </w:pPr>
      <w:r w:rsidRPr="005255C0">
        <w:rPr>
          <w:b/>
          <w:sz w:val="24"/>
          <w:szCs w:val="24"/>
        </w:rPr>
        <w:t xml:space="preserve">Saturday, December </w:t>
      </w:r>
      <w:r w:rsidR="00B1358E" w:rsidRPr="005255C0">
        <w:rPr>
          <w:b/>
          <w:sz w:val="24"/>
          <w:szCs w:val="24"/>
        </w:rPr>
        <w:t>20</w:t>
      </w:r>
      <w:r w:rsidRPr="005255C0">
        <w:rPr>
          <w:b/>
          <w:sz w:val="24"/>
          <w:szCs w:val="24"/>
          <w:vertAlign w:val="superscript"/>
        </w:rPr>
        <w:t>th</w:t>
      </w:r>
      <w:r w:rsidRPr="005255C0">
        <w:rPr>
          <w:b/>
          <w:sz w:val="24"/>
          <w:szCs w:val="24"/>
        </w:rPr>
        <w:t xml:space="preserve"> </w:t>
      </w:r>
      <w:r w:rsidR="00E01F76" w:rsidRPr="005255C0">
        <w:rPr>
          <w:b/>
          <w:sz w:val="24"/>
          <w:szCs w:val="24"/>
        </w:rPr>
        <w:t>at 7:30 PM</w:t>
      </w:r>
    </w:p>
    <w:p w:rsidR="00E006D1" w:rsidRPr="00685A32" w:rsidRDefault="005255C0" w:rsidP="00B1358E">
      <w:pPr>
        <w:spacing w:after="0"/>
        <w:jc w:val="center"/>
        <w:rPr>
          <w:b/>
          <w:sz w:val="24"/>
          <w:szCs w:val="24"/>
        </w:rPr>
      </w:pPr>
      <w:r w:rsidRPr="00685A32">
        <w:rPr>
          <w:b/>
          <w:sz w:val="24"/>
          <w:szCs w:val="24"/>
        </w:rPr>
        <w:t xml:space="preserve">Guest Artists - </w:t>
      </w:r>
      <w:r w:rsidR="00E01F76" w:rsidRPr="00685A32">
        <w:rPr>
          <w:b/>
          <w:sz w:val="24"/>
          <w:szCs w:val="24"/>
        </w:rPr>
        <w:t>The Chamber Orchestra of the Triangle</w:t>
      </w:r>
    </w:p>
    <w:p w:rsidR="00CC133F" w:rsidRPr="005255C0" w:rsidRDefault="00CC133F" w:rsidP="00B1358E">
      <w:pPr>
        <w:spacing w:after="0"/>
        <w:jc w:val="center"/>
        <w:rPr>
          <w:b/>
          <w:sz w:val="24"/>
          <w:szCs w:val="24"/>
        </w:rPr>
      </w:pPr>
      <w:r w:rsidRPr="005255C0">
        <w:rPr>
          <w:b/>
          <w:sz w:val="24"/>
          <w:szCs w:val="24"/>
        </w:rPr>
        <w:t>Halle Cultural Arts Center</w:t>
      </w:r>
    </w:p>
    <w:p w:rsidR="00CC133F" w:rsidRPr="005255C0" w:rsidRDefault="00CC133F" w:rsidP="00B1358E">
      <w:pPr>
        <w:spacing w:after="0"/>
        <w:jc w:val="center"/>
        <w:rPr>
          <w:b/>
          <w:sz w:val="24"/>
          <w:szCs w:val="24"/>
        </w:rPr>
      </w:pPr>
      <w:r w:rsidRPr="005255C0">
        <w:rPr>
          <w:b/>
          <w:sz w:val="24"/>
          <w:szCs w:val="24"/>
        </w:rPr>
        <w:t>237 N. Salem Street, Apex</w:t>
      </w:r>
    </w:p>
    <w:p w:rsidR="008E5819" w:rsidRDefault="00140B54" w:rsidP="005255C0">
      <w:pPr>
        <w:spacing w:after="0"/>
        <w:jc w:val="center"/>
        <w:rPr>
          <w:sz w:val="24"/>
          <w:szCs w:val="24"/>
        </w:rPr>
      </w:pPr>
      <w:r w:rsidRPr="00140B54">
        <w:rPr>
          <w:sz w:val="24"/>
          <w:szCs w:val="24"/>
        </w:rPr>
        <w:t xml:space="preserve">Celebrate the Christmas Season by experiencing an intimate performance of Part 1 of Handel’s </w:t>
      </w:r>
      <w:r>
        <w:rPr>
          <w:sz w:val="24"/>
          <w:szCs w:val="24"/>
        </w:rPr>
        <w:t>Messiah in a</w:t>
      </w:r>
      <w:r w:rsidR="00327369">
        <w:rPr>
          <w:sz w:val="24"/>
          <w:szCs w:val="24"/>
        </w:rPr>
        <w:t xml:space="preserve"> setting not unlike where Handel gave the first performance in Dublin in 1742. Written for small chorus and orchestra, </w:t>
      </w:r>
      <w:r w:rsidR="00003685">
        <w:rPr>
          <w:sz w:val="24"/>
          <w:szCs w:val="24"/>
        </w:rPr>
        <w:t>the Messiah of Handel’s era bears little resemblance to most modern performances featuring large forces. This performance will feature 30 voices and 10 instrumentalists.</w:t>
      </w:r>
    </w:p>
    <w:p w:rsidR="00003685" w:rsidRPr="00140B54" w:rsidRDefault="00003685" w:rsidP="005255C0">
      <w:pPr>
        <w:spacing w:after="0"/>
        <w:jc w:val="center"/>
        <w:rPr>
          <w:sz w:val="24"/>
          <w:szCs w:val="24"/>
        </w:rPr>
      </w:pPr>
    </w:p>
    <w:p w:rsidR="005255C0" w:rsidRDefault="005255C0" w:rsidP="005255C0">
      <w:pPr>
        <w:spacing w:after="0"/>
        <w:jc w:val="center"/>
        <w:rPr>
          <w:b/>
          <w:sz w:val="28"/>
          <w:szCs w:val="28"/>
        </w:rPr>
      </w:pPr>
      <w:r>
        <w:rPr>
          <w:b/>
          <w:sz w:val="36"/>
          <w:szCs w:val="36"/>
        </w:rPr>
        <w:t>Masterpieces of Religious Poetry</w:t>
      </w:r>
    </w:p>
    <w:p w:rsidR="00BE1717" w:rsidRPr="005255C0" w:rsidRDefault="00CC133F" w:rsidP="005255C0">
      <w:pPr>
        <w:spacing w:after="0"/>
        <w:jc w:val="center"/>
        <w:rPr>
          <w:b/>
          <w:sz w:val="28"/>
          <w:szCs w:val="28"/>
        </w:rPr>
      </w:pPr>
      <w:r w:rsidRPr="005255C0">
        <w:rPr>
          <w:b/>
          <w:sz w:val="28"/>
          <w:szCs w:val="28"/>
        </w:rPr>
        <w:t>Bach</w:t>
      </w:r>
      <w:r w:rsidR="00E0051B" w:rsidRPr="005255C0">
        <w:rPr>
          <w:b/>
          <w:sz w:val="28"/>
          <w:szCs w:val="28"/>
        </w:rPr>
        <w:t xml:space="preserve"> -</w:t>
      </w:r>
      <w:r w:rsidR="00BE1717" w:rsidRPr="005255C0">
        <w:rPr>
          <w:b/>
          <w:sz w:val="28"/>
          <w:szCs w:val="28"/>
        </w:rPr>
        <w:t xml:space="preserve"> </w:t>
      </w:r>
      <w:proofErr w:type="spellStart"/>
      <w:r w:rsidR="00BE1717" w:rsidRPr="005255C0">
        <w:rPr>
          <w:b/>
          <w:i/>
          <w:sz w:val="28"/>
          <w:szCs w:val="28"/>
        </w:rPr>
        <w:t>Magnificat</w:t>
      </w:r>
      <w:proofErr w:type="spellEnd"/>
      <w:r w:rsidR="00BE1717" w:rsidRPr="005255C0">
        <w:rPr>
          <w:b/>
          <w:i/>
          <w:sz w:val="28"/>
          <w:szCs w:val="28"/>
        </w:rPr>
        <w:t xml:space="preserve"> in D</w:t>
      </w:r>
    </w:p>
    <w:p w:rsidR="00BE1717" w:rsidRPr="005255C0" w:rsidRDefault="00BE1717" w:rsidP="00BE1717">
      <w:pPr>
        <w:spacing w:after="0"/>
        <w:jc w:val="center"/>
        <w:rPr>
          <w:b/>
          <w:sz w:val="28"/>
          <w:szCs w:val="28"/>
        </w:rPr>
      </w:pPr>
      <w:r w:rsidRPr="005255C0">
        <w:rPr>
          <w:b/>
          <w:sz w:val="28"/>
          <w:szCs w:val="28"/>
        </w:rPr>
        <w:t>Pergolesi -</w:t>
      </w:r>
      <w:proofErr w:type="spellStart"/>
      <w:r w:rsidRPr="005255C0">
        <w:rPr>
          <w:b/>
          <w:i/>
          <w:sz w:val="28"/>
          <w:szCs w:val="28"/>
        </w:rPr>
        <w:t>Stabat</w:t>
      </w:r>
      <w:proofErr w:type="spellEnd"/>
      <w:r w:rsidRPr="005255C0">
        <w:rPr>
          <w:b/>
          <w:i/>
          <w:sz w:val="28"/>
          <w:szCs w:val="28"/>
        </w:rPr>
        <w:t xml:space="preserve"> Mate</w:t>
      </w:r>
      <w:r w:rsidR="005255C0">
        <w:rPr>
          <w:b/>
          <w:i/>
          <w:sz w:val="28"/>
          <w:szCs w:val="28"/>
        </w:rPr>
        <w:t>r</w:t>
      </w:r>
    </w:p>
    <w:p w:rsidR="00E006D1" w:rsidRPr="00685A32" w:rsidRDefault="005255C0" w:rsidP="00E006D1">
      <w:pPr>
        <w:spacing w:after="0"/>
        <w:jc w:val="center"/>
        <w:rPr>
          <w:b/>
          <w:sz w:val="24"/>
          <w:szCs w:val="24"/>
        </w:rPr>
      </w:pPr>
      <w:r w:rsidRPr="00685A32">
        <w:rPr>
          <w:b/>
          <w:sz w:val="24"/>
          <w:szCs w:val="24"/>
        </w:rPr>
        <w:t xml:space="preserve">The Chamber </w:t>
      </w:r>
      <w:r w:rsidR="003A0274" w:rsidRPr="00685A32">
        <w:rPr>
          <w:b/>
          <w:sz w:val="24"/>
          <w:szCs w:val="24"/>
        </w:rPr>
        <w:t>Orchestra</w:t>
      </w:r>
      <w:r w:rsidRPr="00685A32">
        <w:rPr>
          <w:b/>
          <w:sz w:val="24"/>
          <w:szCs w:val="24"/>
        </w:rPr>
        <w:t xml:space="preserve"> of the Triangle</w:t>
      </w:r>
    </w:p>
    <w:p w:rsidR="00BE1717" w:rsidRPr="005255C0" w:rsidRDefault="00BE1717" w:rsidP="00BE1717">
      <w:pPr>
        <w:spacing w:after="0"/>
        <w:jc w:val="center"/>
        <w:rPr>
          <w:sz w:val="24"/>
          <w:szCs w:val="24"/>
        </w:rPr>
      </w:pPr>
      <w:r w:rsidRPr="005255C0">
        <w:rPr>
          <w:b/>
          <w:sz w:val="24"/>
          <w:szCs w:val="24"/>
        </w:rPr>
        <w:t>Sunday, March 22</w:t>
      </w:r>
      <w:r w:rsidRPr="005255C0">
        <w:rPr>
          <w:b/>
          <w:sz w:val="24"/>
          <w:szCs w:val="24"/>
          <w:vertAlign w:val="superscript"/>
        </w:rPr>
        <w:t>nd</w:t>
      </w:r>
      <w:r w:rsidRPr="005255C0">
        <w:rPr>
          <w:b/>
          <w:sz w:val="24"/>
          <w:szCs w:val="24"/>
        </w:rPr>
        <w:t xml:space="preserve"> at 3:00 PM</w:t>
      </w:r>
    </w:p>
    <w:p w:rsidR="00E01F76" w:rsidRPr="005255C0" w:rsidRDefault="00E01F76" w:rsidP="00BE1717">
      <w:pPr>
        <w:spacing w:after="0"/>
        <w:jc w:val="center"/>
        <w:rPr>
          <w:b/>
          <w:sz w:val="24"/>
          <w:szCs w:val="24"/>
        </w:rPr>
      </w:pPr>
      <w:r w:rsidRPr="005255C0">
        <w:rPr>
          <w:b/>
          <w:sz w:val="24"/>
          <w:szCs w:val="24"/>
        </w:rPr>
        <w:t>Lorenzo Muti - conducting</w:t>
      </w:r>
    </w:p>
    <w:p w:rsidR="00BE1717" w:rsidRPr="005255C0" w:rsidRDefault="00BE1717" w:rsidP="00BE1717">
      <w:pPr>
        <w:spacing w:after="0"/>
        <w:jc w:val="center"/>
        <w:rPr>
          <w:b/>
          <w:sz w:val="24"/>
          <w:szCs w:val="24"/>
        </w:rPr>
      </w:pPr>
      <w:r w:rsidRPr="005255C0">
        <w:rPr>
          <w:b/>
          <w:sz w:val="24"/>
          <w:szCs w:val="24"/>
        </w:rPr>
        <w:t>The Carolina Theater</w:t>
      </w:r>
    </w:p>
    <w:p w:rsidR="00BE1717" w:rsidRDefault="00BE1717" w:rsidP="000C069C">
      <w:pPr>
        <w:spacing w:after="0"/>
        <w:jc w:val="center"/>
        <w:rPr>
          <w:b/>
          <w:sz w:val="24"/>
          <w:szCs w:val="24"/>
        </w:rPr>
      </w:pPr>
      <w:r w:rsidRPr="005255C0">
        <w:rPr>
          <w:b/>
          <w:sz w:val="24"/>
          <w:szCs w:val="24"/>
        </w:rPr>
        <w:t>309 West Morgan Street, Durham</w:t>
      </w:r>
    </w:p>
    <w:p w:rsidR="00521977" w:rsidRPr="00585E67" w:rsidRDefault="00D9730C" w:rsidP="000C069C">
      <w:pPr>
        <w:spacing w:after="0"/>
        <w:jc w:val="center"/>
        <w:rPr>
          <w:sz w:val="24"/>
          <w:szCs w:val="24"/>
        </w:rPr>
      </w:pPr>
      <w:r>
        <w:rPr>
          <w:rFonts w:cs="Arial"/>
          <w:sz w:val="24"/>
          <w:szCs w:val="24"/>
        </w:rPr>
        <w:t xml:space="preserve">Join us for a performance of music by two giants of the Baroque period. The Bach </w:t>
      </w:r>
      <w:proofErr w:type="spellStart"/>
      <w:r w:rsidRPr="00D9730C">
        <w:rPr>
          <w:rFonts w:cs="Arial"/>
          <w:i/>
          <w:sz w:val="24"/>
          <w:szCs w:val="24"/>
        </w:rPr>
        <w:t>Magnificat</w:t>
      </w:r>
      <w:proofErr w:type="spellEnd"/>
      <w:r w:rsidRPr="00D9730C">
        <w:rPr>
          <w:rFonts w:cs="Arial"/>
          <w:i/>
          <w:sz w:val="24"/>
          <w:szCs w:val="24"/>
        </w:rPr>
        <w:t xml:space="preserve"> </w:t>
      </w:r>
      <w:r>
        <w:rPr>
          <w:rFonts w:cs="Arial"/>
          <w:sz w:val="24"/>
          <w:szCs w:val="24"/>
        </w:rPr>
        <w:t xml:space="preserve">in D will be performed by the 70 voice </w:t>
      </w:r>
      <w:r w:rsidR="00D9019A">
        <w:rPr>
          <w:rFonts w:cs="Arial"/>
          <w:sz w:val="24"/>
          <w:szCs w:val="24"/>
        </w:rPr>
        <w:t xml:space="preserve">Concert Singers of Cary </w:t>
      </w:r>
      <w:r>
        <w:rPr>
          <w:rFonts w:cs="Arial"/>
          <w:sz w:val="24"/>
          <w:szCs w:val="24"/>
        </w:rPr>
        <w:t>Chorale along with The Chamber Orchestra of the Triangle. The</w:t>
      </w:r>
      <w:r w:rsidR="00585E67" w:rsidRPr="00585E67">
        <w:rPr>
          <w:rFonts w:cs="Arial"/>
          <w:sz w:val="24"/>
          <w:szCs w:val="24"/>
        </w:rPr>
        <w:t xml:space="preserve"> ori</w:t>
      </w:r>
      <w:r>
        <w:rPr>
          <w:rFonts w:cs="Arial"/>
          <w:sz w:val="24"/>
          <w:szCs w:val="24"/>
        </w:rPr>
        <w:t xml:space="preserve">ginal version </w:t>
      </w:r>
      <w:r w:rsidR="00585E67" w:rsidRPr="00585E67">
        <w:rPr>
          <w:rFonts w:cs="Arial"/>
          <w:sz w:val="24"/>
          <w:szCs w:val="24"/>
        </w:rPr>
        <w:t>included several additional Christmas texts inserted at various points in the piece. Some years later he revised it, removing the Christmas interpolations to make the piece suitable for use throughout the year</w:t>
      </w:r>
      <w:r>
        <w:rPr>
          <w:rFonts w:cs="Arial"/>
          <w:sz w:val="24"/>
          <w:szCs w:val="24"/>
        </w:rPr>
        <w:t>.</w:t>
      </w:r>
      <w:r w:rsidR="00585E67" w:rsidRPr="00585E67">
        <w:rPr>
          <w:rFonts w:cs="Arial"/>
          <w:sz w:val="24"/>
          <w:szCs w:val="24"/>
        </w:rPr>
        <w:t xml:space="preserve"> </w:t>
      </w:r>
      <w:r w:rsidR="004F784A">
        <w:rPr>
          <w:rFonts w:cs="Arial"/>
          <w:sz w:val="24"/>
          <w:szCs w:val="24"/>
        </w:rPr>
        <w:t>The Symphonic Choir women will present t</w:t>
      </w:r>
      <w:r>
        <w:rPr>
          <w:rFonts w:cs="Arial"/>
          <w:sz w:val="24"/>
          <w:szCs w:val="24"/>
        </w:rPr>
        <w:t xml:space="preserve">he Pergolesi </w:t>
      </w:r>
      <w:proofErr w:type="spellStart"/>
      <w:r w:rsidRPr="00D9730C">
        <w:rPr>
          <w:rFonts w:cs="Arial"/>
          <w:i/>
          <w:sz w:val="24"/>
          <w:szCs w:val="24"/>
        </w:rPr>
        <w:t>Stabat</w:t>
      </w:r>
      <w:proofErr w:type="spellEnd"/>
      <w:r w:rsidRPr="00D9730C">
        <w:rPr>
          <w:rFonts w:cs="Arial"/>
          <w:i/>
          <w:sz w:val="24"/>
          <w:szCs w:val="24"/>
        </w:rPr>
        <w:t xml:space="preserve"> Mater</w:t>
      </w:r>
      <w:r w:rsidR="004F784A">
        <w:rPr>
          <w:rFonts w:cs="Arial"/>
          <w:sz w:val="24"/>
          <w:szCs w:val="24"/>
        </w:rPr>
        <w:t xml:space="preserve">, </w:t>
      </w:r>
      <w:r>
        <w:rPr>
          <w:rFonts w:cs="Arial"/>
          <w:sz w:val="24"/>
          <w:szCs w:val="24"/>
        </w:rPr>
        <w:t>written for two part women’s chorus</w:t>
      </w:r>
      <w:r w:rsidR="004F784A">
        <w:rPr>
          <w:rFonts w:cs="Arial"/>
          <w:sz w:val="24"/>
          <w:szCs w:val="24"/>
        </w:rPr>
        <w:t xml:space="preserve"> and soloists.</w:t>
      </w:r>
    </w:p>
    <w:p w:rsidR="00E01F76" w:rsidRPr="005255C0" w:rsidRDefault="00E01F76" w:rsidP="000C069C">
      <w:pPr>
        <w:spacing w:after="0"/>
        <w:rPr>
          <w:b/>
          <w:sz w:val="28"/>
          <w:szCs w:val="28"/>
        </w:rPr>
      </w:pPr>
    </w:p>
    <w:p w:rsidR="00A70EFB" w:rsidRPr="000C069C" w:rsidRDefault="000E49D2" w:rsidP="00A70EFB">
      <w:pPr>
        <w:spacing w:after="0"/>
        <w:jc w:val="center"/>
        <w:rPr>
          <w:b/>
          <w:sz w:val="36"/>
          <w:szCs w:val="36"/>
        </w:rPr>
      </w:pPr>
      <w:r w:rsidRPr="000C069C">
        <w:rPr>
          <w:b/>
          <w:sz w:val="36"/>
          <w:szCs w:val="36"/>
        </w:rPr>
        <w:t>World Music 4.0</w:t>
      </w:r>
    </w:p>
    <w:p w:rsidR="00A70EFB" w:rsidRPr="005255C0" w:rsidRDefault="00426CC2" w:rsidP="00A70EFB">
      <w:pPr>
        <w:spacing w:after="0"/>
        <w:jc w:val="center"/>
        <w:rPr>
          <w:rStyle w:val="apple-style-span"/>
          <w:sz w:val="24"/>
          <w:szCs w:val="24"/>
        </w:rPr>
      </w:pPr>
      <w:r w:rsidRPr="005255C0">
        <w:rPr>
          <w:b/>
          <w:sz w:val="24"/>
          <w:szCs w:val="24"/>
        </w:rPr>
        <w:t xml:space="preserve">Guest Artists </w:t>
      </w:r>
      <w:bookmarkStart w:id="0" w:name="_GoBack"/>
      <w:bookmarkEnd w:id="0"/>
      <w:r w:rsidR="009E628B" w:rsidRPr="005255C0">
        <w:rPr>
          <w:b/>
          <w:sz w:val="24"/>
          <w:szCs w:val="24"/>
        </w:rPr>
        <w:t>- Ed</w:t>
      </w:r>
      <w:r w:rsidR="00A70EFB" w:rsidRPr="005255C0">
        <w:rPr>
          <w:b/>
          <w:bCs/>
          <w:sz w:val="24"/>
          <w:szCs w:val="24"/>
        </w:rPr>
        <w:t xml:space="preserve"> Stephenson and the </w:t>
      </w:r>
      <w:proofErr w:type="spellStart"/>
      <w:r w:rsidR="00A70EFB" w:rsidRPr="005255C0">
        <w:rPr>
          <w:b/>
          <w:bCs/>
          <w:sz w:val="24"/>
          <w:szCs w:val="24"/>
        </w:rPr>
        <w:t>Paco</w:t>
      </w:r>
      <w:proofErr w:type="spellEnd"/>
      <w:r w:rsidR="00A70EFB" w:rsidRPr="005255C0">
        <w:rPr>
          <w:b/>
          <w:bCs/>
          <w:sz w:val="24"/>
          <w:szCs w:val="24"/>
        </w:rPr>
        <w:t xml:space="preserve"> Band</w:t>
      </w:r>
      <w:r w:rsidR="00A70EFB" w:rsidRPr="005255C0">
        <w:rPr>
          <w:rStyle w:val="apple-style-span"/>
          <w:sz w:val="24"/>
          <w:szCs w:val="24"/>
        </w:rPr>
        <w:t xml:space="preserve"> </w:t>
      </w:r>
    </w:p>
    <w:p w:rsidR="00A70EFB" w:rsidRPr="005255C0" w:rsidRDefault="004F784A" w:rsidP="00A70EFB">
      <w:pPr>
        <w:spacing w:after="0"/>
        <w:jc w:val="center"/>
        <w:rPr>
          <w:rStyle w:val="apple-style-span"/>
          <w:sz w:val="24"/>
          <w:szCs w:val="24"/>
        </w:rPr>
      </w:pPr>
      <w:r>
        <w:rPr>
          <w:rStyle w:val="apple-style-span"/>
          <w:sz w:val="24"/>
          <w:szCs w:val="24"/>
        </w:rPr>
        <w:t>Join The Con</w:t>
      </w:r>
      <w:r w:rsidR="00D9019A">
        <w:rPr>
          <w:rStyle w:val="apple-style-span"/>
          <w:sz w:val="24"/>
          <w:szCs w:val="24"/>
        </w:rPr>
        <w:t>cert Singers of Cary Symphonic C</w:t>
      </w:r>
      <w:r>
        <w:rPr>
          <w:rStyle w:val="apple-style-span"/>
          <w:sz w:val="24"/>
          <w:szCs w:val="24"/>
        </w:rPr>
        <w:t xml:space="preserve">hoir, and guitarist Ed Stephenson and The </w:t>
      </w:r>
      <w:proofErr w:type="spellStart"/>
      <w:r>
        <w:rPr>
          <w:rStyle w:val="apple-style-span"/>
          <w:sz w:val="24"/>
          <w:szCs w:val="24"/>
        </w:rPr>
        <w:t>Paco</w:t>
      </w:r>
      <w:proofErr w:type="spellEnd"/>
      <w:r>
        <w:rPr>
          <w:rStyle w:val="apple-style-span"/>
          <w:sz w:val="24"/>
          <w:szCs w:val="24"/>
        </w:rPr>
        <w:t xml:space="preserve"> </w:t>
      </w:r>
      <w:proofErr w:type="spellStart"/>
      <w:r>
        <w:rPr>
          <w:rStyle w:val="apple-style-span"/>
          <w:sz w:val="24"/>
          <w:szCs w:val="24"/>
        </w:rPr>
        <w:t>Bandor</w:t>
      </w:r>
      <w:proofErr w:type="spellEnd"/>
      <w:r>
        <w:rPr>
          <w:rStyle w:val="apple-style-span"/>
          <w:sz w:val="24"/>
          <w:szCs w:val="24"/>
        </w:rPr>
        <w:t xml:space="preserve"> the fourth installment of our World Music Series. </w:t>
      </w:r>
      <w:proofErr w:type="spellStart"/>
      <w:r w:rsidR="00A70EFB" w:rsidRPr="005255C0">
        <w:rPr>
          <w:rStyle w:val="apple-style-span"/>
          <w:sz w:val="24"/>
          <w:szCs w:val="24"/>
        </w:rPr>
        <w:t>Paco</w:t>
      </w:r>
      <w:proofErr w:type="spellEnd"/>
      <w:r w:rsidR="00A70EFB" w:rsidRPr="005255C0">
        <w:rPr>
          <w:rStyle w:val="apple-style-span"/>
          <w:sz w:val="24"/>
          <w:szCs w:val="24"/>
        </w:rPr>
        <w:t xml:space="preserve"> Band is a Spanish music and Nuevo flamenco ensemble, </w:t>
      </w:r>
    </w:p>
    <w:p w:rsidR="000E49D2" w:rsidRPr="005255C0" w:rsidRDefault="00A70EFB" w:rsidP="00A70EFB">
      <w:pPr>
        <w:spacing w:after="0"/>
        <w:jc w:val="center"/>
        <w:rPr>
          <w:b/>
          <w:sz w:val="24"/>
          <w:szCs w:val="24"/>
        </w:rPr>
      </w:pPr>
      <w:proofErr w:type="gramStart"/>
      <w:r w:rsidRPr="005255C0">
        <w:rPr>
          <w:rStyle w:val="apple-style-span"/>
          <w:sz w:val="24"/>
          <w:szCs w:val="24"/>
        </w:rPr>
        <w:t>performing</w:t>
      </w:r>
      <w:proofErr w:type="gramEnd"/>
      <w:r w:rsidRPr="005255C0">
        <w:rPr>
          <w:rStyle w:val="apple-style-span"/>
          <w:sz w:val="24"/>
          <w:szCs w:val="24"/>
        </w:rPr>
        <w:t xml:space="preserve"> original compositions and music by well known artists. </w:t>
      </w:r>
    </w:p>
    <w:p w:rsidR="000E49D2" w:rsidRPr="005255C0" w:rsidRDefault="000E49D2" w:rsidP="000E49D2">
      <w:pPr>
        <w:spacing w:after="0"/>
        <w:jc w:val="center"/>
        <w:rPr>
          <w:b/>
          <w:sz w:val="24"/>
          <w:szCs w:val="24"/>
        </w:rPr>
      </w:pPr>
      <w:r w:rsidRPr="005255C0">
        <w:rPr>
          <w:b/>
          <w:sz w:val="24"/>
          <w:szCs w:val="24"/>
        </w:rPr>
        <w:t>Saturday, April 18</w:t>
      </w:r>
      <w:r w:rsidRPr="005255C0">
        <w:rPr>
          <w:b/>
          <w:sz w:val="24"/>
          <w:szCs w:val="24"/>
          <w:vertAlign w:val="superscript"/>
        </w:rPr>
        <w:t>th</w:t>
      </w:r>
      <w:r w:rsidRPr="005255C0">
        <w:rPr>
          <w:b/>
          <w:sz w:val="24"/>
          <w:szCs w:val="24"/>
        </w:rPr>
        <w:t xml:space="preserve"> at 7:30 PM</w:t>
      </w:r>
    </w:p>
    <w:p w:rsidR="00BE1717" w:rsidRPr="005255C0" w:rsidRDefault="000E49D2" w:rsidP="000E49D2">
      <w:pPr>
        <w:spacing w:after="0"/>
        <w:jc w:val="center"/>
        <w:rPr>
          <w:b/>
          <w:sz w:val="28"/>
          <w:szCs w:val="28"/>
        </w:rPr>
      </w:pPr>
      <w:r w:rsidRPr="005255C0">
        <w:rPr>
          <w:b/>
          <w:sz w:val="24"/>
          <w:szCs w:val="24"/>
        </w:rPr>
        <w:t>The Cary Arts Center– 101 Dry Ave. Cary</w:t>
      </w:r>
    </w:p>
    <w:p w:rsidR="000E49D2" w:rsidRPr="005255C0" w:rsidRDefault="000E49D2" w:rsidP="00BE1717">
      <w:pPr>
        <w:spacing w:after="0"/>
        <w:jc w:val="center"/>
        <w:rPr>
          <w:b/>
          <w:sz w:val="28"/>
          <w:szCs w:val="28"/>
        </w:rPr>
      </w:pPr>
    </w:p>
    <w:p w:rsidR="00685A32" w:rsidRDefault="00685A32" w:rsidP="00BE1717">
      <w:pPr>
        <w:spacing w:after="0"/>
        <w:jc w:val="center"/>
        <w:rPr>
          <w:b/>
          <w:sz w:val="36"/>
          <w:szCs w:val="36"/>
        </w:rPr>
      </w:pPr>
      <w:r>
        <w:rPr>
          <w:b/>
          <w:sz w:val="36"/>
          <w:szCs w:val="36"/>
        </w:rPr>
        <w:t xml:space="preserve">Music and the Bizarre </w:t>
      </w:r>
    </w:p>
    <w:p w:rsidR="00A70EFB" w:rsidRDefault="00685A32" w:rsidP="00BE1717">
      <w:pPr>
        <w:spacing w:after="0"/>
        <w:jc w:val="center"/>
        <w:rPr>
          <w:b/>
          <w:i/>
          <w:sz w:val="28"/>
          <w:szCs w:val="28"/>
        </w:rPr>
      </w:pPr>
      <w:proofErr w:type="spellStart"/>
      <w:r>
        <w:rPr>
          <w:b/>
          <w:sz w:val="28"/>
          <w:szCs w:val="28"/>
        </w:rPr>
        <w:t>Edvard</w:t>
      </w:r>
      <w:proofErr w:type="spellEnd"/>
      <w:r>
        <w:rPr>
          <w:b/>
          <w:sz w:val="28"/>
          <w:szCs w:val="28"/>
        </w:rPr>
        <w:t xml:space="preserve"> </w:t>
      </w:r>
      <w:r w:rsidR="00D5579E" w:rsidRPr="00685A32">
        <w:rPr>
          <w:b/>
          <w:sz w:val="28"/>
          <w:szCs w:val="28"/>
        </w:rPr>
        <w:t xml:space="preserve">Grieg - </w:t>
      </w:r>
      <w:r w:rsidR="00B1358E" w:rsidRPr="00685A32">
        <w:rPr>
          <w:b/>
          <w:i/>
          <w:sz w:val="28"/>
          <w:szCs w:val="28"/>
        </w:rPr>
        <w:t xml:space="preserve">Peer </w:t>
      </w:r>
      <w:proofErr w:type="spellStart"/>
      <w:r w:rsidR="00B1358E" w:rsidRPr="00685A32">
        <w:rPr>
          <w:b/>
          <w:i/>
          <w:sz w:val="28"/>
          <w:szCs w:val="28"/>
        </w:rPr>
        <w:t>Gynt</w:t>
      </w:r>
      <w:proofErr w:type="spellEnd"/>
    </w:p>
    <w:p w:rsidR="00685A32" w:rsidRPr="00685A32" w:rsidRDefault="00685A32" w:rsidP="00BE1717">
      <w:pPr>
        <w:spacing w:after="0"/>
        <w:jc w:val="center"/>
        <w:rPr>
          <w:b/>
          <w:sz w:val="24"/>
          <w:szCs w:val="24"/>
        </w:rPr>
      </w:pPr>
      <w:r w:rsidRPr="00685A32">
        <w:rPr>
          <w:b/>
          <w:sz w:val="24"/>
          <w:szCs w:val="24"/>
        </w:rPr>
        <w:t>Guest Artist – David Hammond,</w:t>
      </w:r>
      <w:r w:rsidRPr="00685A32">
        <w:rPr>
          <w:b/>
          <w:i/>
          <w:sz w:val="24"/>
          <w:szCs w:val="24"/>
        </w:rPr>
        <w:t xml:space="preserve"> Narrator</w:t>
      </w:r>
    </w:p>
    <w:p w:rsidR="00B1358E" w:rsidRPr="005255C0" w:rsidRDefault="0034036D" w:rsidP="00BE1717">
      <w:pPr>
        <w:spacing w:after="0"/>
        <w:jc w:val="center"/>
        <w:rPr>
          <w:b/>
          <w:sz w:val="24"/>
          <w:szCs w:val="24"/>
        </w:rPr>
      </w:pPr>
      <w:r w:rsidRPr="005255C0">
        <w:rPr>
          <w:b/>
          <w:sz w:val="28"/>
          <w:szCs w:val="28"/>
        </w:rPr>
        <w:t xml:space="preserve"> </w:t>
      </w:r>
      <w:r w:rsidR="00B1358E" w:rsidRPr="005255C0">
        <w:rPr>
          <w:b/>
          <w:sz w:val="24"/>
          <w:szCs w:val="24"/>
        </w:rPr>
        <w:t>Sunday, May 24</w:t>
      </w:r>
      <w:r w:rsidR="00B1358E" w:rsidRPr="005255C0">
        <w:rPr>
          <w:b/>
          <w:sz w:val="24"/>
          <w:szCs w:val="24"/>
          <w:vertAlign w:val="superscript"/>
        </w:rPr>
        <w:t>th</w:t>
      </w:r>
      <w:r w:rsidR="00B1358E" w:rsidRPr="005255C0">
        <w:rPr>
          <w:b/>
          <w:sz w:val="24"/>
          <w:szCs w:val="24"/>
        </w:rPr>
        <w:t xml:space="preserve"> at 3:00 PM</w:t>
      </w:r>
    </w:p>
    <w:p w:rsidR="00AD186E" w:rsidRPr="005255C0" w:rsidRDefault="00AD186E" w:rsidP="00BE1717">
      <w:pPr>
        <w:spacing w:after="0"/>
        <w:jc w:val="center"/>
        <w:rPr>
          <w:b/>
          <w:sz w:val="24"/>
          <w:szCs w:val="24"/>
        </w:rPr>
      </w:pPr>
      <w:r w:rsidRPr="005255C0">
        <w:rPr>
          <w:b/>
          <w:sz w:val="24"/>
          <w:szCs w:val="24"/>
        </w:rPr>
        <w:t>Lorenzo Muti, conducting</w:t>
      </w:r>
    </w:p>
    <w:p w:rsidR="00E006D1" w:rsidRPr="00685A32" w:rsidRDefault="00E01F76" w:rsidP="00BE1717">
      <w:pPr>
        <w:spacing w:after="0"/>
        <w:jc w:val="center"/>
        <w:rPr>
          <w:b/>
          <w:sz w:val="24"/>
          <w:szCs w:val="24"/>
        </w:rPr>
      </w:pPr>
      <w:r w:rsidRPr="00685A32">
        <w:rPr>
          <w:b/>
          <w:sz w:val="24"/>
          <w:szCs w:val="24"/>
        </w:rPr>
        <w:lastRenderedPageBreak/>
        <w:t>The Chamber Orchestra of the Triangle</w:t>
      </w:r>
    </w:p>
    <w:p w:rsidR="00E0051B" w:rsidRDefault="00B1358E" w:rsidP="00D63F49">
      <w:pPr>
        <w:spacing w:after="0"/>
        <w:jc w:val="center"/>
        <w:rPr>
          <w:b/>
          <w:sz w:val="24"/>
          <w:szCs w:val="24"/>
        </w:rPr>
      </w:pPr>
      <w:r w:rsidRPr="005255C0">
        <w:rPr>
          <w:b/>
          <w:sz w:val="24"/>
          <w:szCs w:val="24"/>
        </w:rPr>
        <w:t>The Carolina Theater – 309 West Morgan Street, Durham</w:t>
      </w:r>
    </w:p>
    <w:p w:rsidR="00685A32" w:rsidRDefault="00685A32" w:rsidP="00D63F49">
      <w:pPr>
        <w:spacing w:after="0"/>
        <w:jc w:val="center"/>
        <w:rPr>
          <w:sz w:val="24"/>
          <w:szCs w:val="24"/>
        </w:rPr>
      </w:pPr>
      <w:r>
        <w:rPr>
          <w:sz w:val="24"/>
          <w:szCs w:val="24"/>
        </w:rPr>
        <w:t xml:space="preserve">Join The Concert Singers of Cary for a cameo appearance in Edward Grieg’s </w:t>
      </w:r>
      <w:r w:rsidR="007A7032" w:rsidRPr="007A7032">
        <w:rPr>
          <w:i/>
          <w:sz w:val="24"/>
          <w:szCs w:val="24"/>
        </w:rPr>
        <w:t xml:space="preserve">Peer </w:t>
      </w:r>
      <w:proofErr w:type="spellStart"/>
      <w:r w:rsidR="007A7032" w:rsidRPr="007A7032">
        <w:rPr>
          <w:i/>
          <w:sz w:val="24"/>
          <w:szCs w:val="24"/>
        </w:rPr>
        <w:t>Gynt</w:t>
      </w:r>
      <w:proofErr w:type="spellEnd"/>
      <w:r w:rsidR="007A7032">
        <w:rPr>
          <w:sz w:val="24"/>
          <w:szCs w:val="24"/>
        </w:rPr>
        <w:t>.</w:t>
      </w:r>
    </w:p>
    <w:p w:rsidR="004F784A" w:rsidRPr="004F784A" w:rsidRDefault="004F784A" w:rsidP="00D63F49">
      <w:pPr>
        <w:spacing w:after="0"/>
        <w:jc w:val="center"/>
        <w:rPr>
          <w:b/>
          <w:sz w:val="24"/>
          <w:szCs w:val="24"/>
        </w:rPr>
      </w:pPr>
      <w:r w:rsidRPr="004F784A">
        <w:rPr>
          <w:sz w:val="24"/>
          <w:szCs w:val="24"/>
        </w:rPr>
        <w:t xml:space="preserve">Peer </w:t>
      </w:r>
      <w:proofErr w:type="spellStart"/>
      <w:r w:rsidRPr="004F784A">
        <w:rPr>
          <w:sz w:val="24"/>
          <w:szCs w:val="24"/>
        </w:rPr>
        <w:t>Gynt</w:t>
      </w:r>
      <w:proofErr w:type="spellEnd"/>
      <w:r w:rsidRPr="004F784A">
        <w:rPr>
          <w:sz w:val="24"/>
          <w:szCs w:val="24"/>
        </w:rPr>
        <w:t xml:space="preserve">, the title character, is a man in search of himself. His problem is that he misunderstands “self-realization” and seeks fulfillment in his poetic dreams because he fears life and love. In order to show the full range of his negative development, </w:t>
      </w:r>
      <w:r w:rsidR="007A7032">
        <w:rPr>
          <w:sz w:val="24"/>
          <w:szCs w:val="24"/>
        </w:rPr>
        <w:t xml:space="preserve">Henrik </w:t>
      </w:r>
      <w:r w:rsidRPr="004F784A">
        <w:rPr>
          <w:sz w:val="24"/>
          <w:szCs w:val="24"/>
        </w:rPr>
        <w:t>Ibsen shows Peer first as a feckless young man of twenty, then as a middle-aged tycoon, and finally as a broken old man returning to his native Norway.</w:t>
      </w:r>
    </w:p>
    <w:p w:rsidR="00D63F49" w:rsidRPr="005255C0" w:rsidRDefault="00D63F49" w:rsidP="00D63F49">
      <w:pPr>
        <w:spacing w:after="0"/>
        <w:jc w:val="center"/>
        <w:rPr>
          <w:sz w:val="36"/>
          <w:szCs w:val="36"/>
        </w:rPr>
        <w:sectPr w:rsidR="00D63F49" w:rsidRPr="005255C0" w:rsidSect="00E01F76">
          <w:type w:val="continuous"/>
          <w:pgSz w:w="12240" w:h="15840"/>
          <w:pgMar w:top="864" w:right="576" w:bottom="864" w:left="576" w:header="720" w:footer="720" w:gutter="0"/>
          <w:cols w:space="720"/>
          <w:docGrid w:linePitch="360"/>
        </w:sectPr>
      </w:pPr>
    </w:p>
    <w:p w:rsidR="00CC133F" w:rsidRPr="005255C0" w:rsidRDefault="00CC133F" w:rsidP="00D63F49">
      <w:pPr>
        <w:spacing w:after="0"/>
        <w:rPr>
          <w:sz w:val="36"/>
          <w:szCs w:val="36"/>
        </w:rPr>
      </w:pPr>
    </w:p>
    <w:sectPr w:rsidR="00CC133F" w:rsidRPr="005255C0" w:rsidSect="00E01F76">
      <w:type w:val="continuous"/>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7E3F"/>
    <w:multiLevelType w:val="hybridMultilevel"/>
    <w:tmpl w:val="5E344F36"/>
    <w:lvl w:ilvl="0" w:tplc="1E8E80E6">
      <w:start w:val="23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DF5F8D"/>
    <w:multiLevelType w:val="hybridMultilevel"/>
    <w:tmpl w:val="F8EE64A8"/>
    <w:lvl w:ilvl="0" w:tplc="1B1671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E64E5"/>
    <w:multiLevelType w:val="hybridMultilevel"/>
    <w:tmpl w:val="2B70CF3C"/>
    <w:lvl w:ilvl="0" w:tplc="042419AC">
      <w:start w:val="23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B45EB4"/>
    <w:multiLevelType w:val="hybridMultilevel"/>
    <w:tmpl w:val="C59EC208"/>
    <w:lvl w:ilvl="0" w:tplc="77764AEC">
      <w:start w:val="23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C133F"/>
    <w:rsid w:val="00003685"/>
    <w:rsid w:val="0002350D"/>
    <w:rsid w:val="00091D8A"/>
    <w:rsid w:val="000C069C"/>
    <w:rsid w:val="000C1725"/>
    <w:rsid w:val="000E49D2"/>
    <w:rsid w:val="00104630"/>
    <w:rsid w:val="00140B54"/>
    <w:rsid w:val="00216331"/>
    <w:rsid w:val="00327369"/>
    <w:rsid w:val="0034036D"/>
    <w:rsid w:val="003A0274"/>
    <w:rsid w:val="003D0280"/>
    <w:rsid w:val="00426CC2"/>
    <w:rsid w:val="00457516"/>
    <w:rsid w:val="00463A9D"/>
    <w:rsid w:val="004D3643"/>
    <w:rsid w:val="004F784A"/>
    <w:rsid w:val="00521977"/>
    <w:rsid w:val="00521E17"/>
    <w:rsid w:val="005255C0"/>
    <w:rsid w:val="00585E67"/>
    <w:rsid w:val="0059757C"/>
    <w:rsid w:val="0061267E"/>
    <w:rsid w:val="00677E5B"/>
    <w:rsid w:val="00685A32"/>
    <w:rsid w:val="006F4046"/>
    <w:rsid w:val="006F6051"/>
    <w:rsid w:val="007177E4"/>
    <w:rsid w:val="00765EFB"/>
    <w:rsid w:val="00781FC6"/>
    <w:rsid w:val="007A03F1"/>
    <w:rsid w:val="007A7032"/>
    <w:rsid w:val="007F6747"/>
    <w:rsid w:val="00853A29"/>
    <w:rsid w:val="00857214"/>
    <w:rsid w:val="008E5819"/>
    <w:rsid w:val="009E628B"/>
    <w:rsid w:val="00A70EFB"/>
    <w:rsid w:val="00AD186E"/>
    <w:rsid w:val="00AE3B81"/>
    <w:rsid w:val="00B1358E"/>
    <w:rsid w:val="00B51B34"/>
    <w:rsid w:val="00B97285"/>
    <w:rsid w:val="00BE1717"/>
    <w:rsid w:val="00C56EC9"/>
    <w:rsid w:val="00CC133F"/>
    <w:rsid w:val="00D5579E"/>
    <w:rsid w:val="00D63F49"/>
    <w:rsid w:val="00D9019A"/>
    <w:rsid w:val="00D9630D"/>
    <w:rsid w:val="00D9730C"/>
    <w:rsid w:val="00E0051B"/>
    <w:rsid w:val="00E006D1"/>
    <w:rsid w:val="00E01F76"/>
    <w:rsid w:val="00E36779"/>
    <w:rsid w:val="00E57B40"/>
    <w:rsid w:val="00EE3713"/>
    <w:rsid w:val="00F4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E5E00-9519-4F5A-A443-3E5191D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33F"/>
    <w:rPr>
      <w:rFonts w:ascii="Tahoma" w:hAnsi="Tahoma" w:cs="Tahoma"/>
      <w:sz w:val="16"/>
      <w:szCs w:val="16"/>
    </w:rPr>
  </w:style>
  <w:style w:type="character" w:styleId="Hyperlink">
    <w:name w:val="Hyperlink"/>
    <w:basedOn w:val="DefaultParagraphFont"/>
    <w:uiPriority w:val="99"/>
    <w:unhideWhenUsed/>
    <w:rsid w:val="00CC133F"/>
    <w:rPr>
      <w:color w:val="0000FF" w:themeColor="hyperlink"/>
      <w:u w:val="single"/>
    </w:rPr>
  </w:style>
  <w:style w:type="paragraph" w:styleId="ListParagraph">
    <w:name w:val="List Paragraph"/>
    <w:basedOn w:val="Normal"/>
    <w:uiPriority w:val="34"/>
    <w:qFormat/>
    <w:rsid w:val="00D63F49"/>
    <w:pPr>
      <w:ind w:left="720"/>
      <w:contextualSpacing/>
    </w:pPr>
  </w:style>
  <w:style w:type="paragraph" w:styleId="NormalWeb">
    <w:name w:val="Normal (Web)"/>
    <w:basedOn w:val="Normal"/>
    <w:uiPriority w:val="99"/>
    <w:unhideWhenUsed/>
    <w:rsid w:val="00A70E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7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7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63BDA-C89B-4F92-8680-0B93FBFC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LarrySpeakman</dc:creator>
  <cp:lastModifiedBy>LarrySpeakman</cp:lastModifiedBy>
  <cp:revision>12</cp:revision>
  <cp:lastPrinted>2014-06-10T23:22:00Z</cp:lastPrinted>
  <dcterms:created xsi:type="dcterms:W3CDTF">2014-06-23T22:41:00Z</dcterms:created>
  <dcterms:modified xsi:type="dcterms:W3CDTF">2014-07-04T02:11:00Z</dcterms:modified>
</cp:coreProperties>
</file>