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E83" w:rsidRDefault="00547434">
      <w:pPr>
        <w:rPr>
          <w:rFonts w:ascii="Century" w:hAnsi="Century"/>
        </w:rPr>
      </w:pPr>
      <w:r>
        <w:rPr>
          <w:rFonts w:ascii="Century" w:hAnsi="Century"/>
          <w:sz w:val="36"/>
          <w:szCs w:val="36"/>
        </w:rPr>
        <w:t>Tribute to MLK with the Durham Symphony</w:t>
      </w:r>
    </w:p>
    <w:p w:rsidR="001C2E83" w:rsidRDefault="001C2E83">
      <w:pPr>
        <w:rPr>
          <w:rFonts w:ascii="Century" w:hAnsi="Century"/>
        </w:rPr>
      </w:pPr>
    </w:p>
    <w:p w:rsidR="001C2E83" w:rsidRDefault="001C2E83">
      <w:pPr>
        <w:rPr>
          <w:rFonts w:ascii="Century" w:hAnsi="Century"/>
          <w:u w:val="single"/>
        </w:rPr>
      </w:pPr>
      <w:r>
        <w:rPr>
          <w:rFonts w:ascii="Century" w:hAnsi="Century"/>
          <w:u w:val="single"/>
        </w:rPr>
        <w:t>WHEN:</w:t>
      </w:r>
    </w:p>
    <w:p w:rsidR="001C2E83" w:rsidRDefault="00E665E3">
      <w:pPr>
        <w:rPr>
          <w:rFonts w:ascii="Century" w:hAnsi="Century"/>
        </w:rPr>
      </w:pPr>
      <w:r>
        <w:rPr>
          <w:rFonts w:ascii="Century" w:hAnsi="Century"/>
        </w:rPr>
        <w:t>Rehearsal</w:t>
      </w:r>
      <w:r w:rsidR="00EE62DF">
        <w:rPr>
          <w:rFonts w:ascii="Century" w:hAnsi="Century"/>
        </w:rPr>
        <w:tab/>
      </w:r>
      <w:r w:rsidR="00EE62DF">
        <w:rPr>
          <w:rFonts w:ascii="Century" w:hAnsi="Century"/>
        </w:rPr>
        <w:tab/>
      </w:r>
      <w:r>
        <w:rPr>
          <w:rFonts w:ascii="Century" w:hAnsi="Century"/>
        </w:rPr>
        <w:tab/>
      </w:r>
      <w:r>
        <w:rPr>
          <w:rFonts w:ascii="Century" w:hAnsi="Century"/>
        </w:rPr>
        <w:tab/>
      </w:r>
      <w:r>
        <w:rPr>
          <w:rFonts w:ascii="Century" w:hAnsi="Century"/>
        </w:rPr>
        <w:tab/>
      </w:r>
      <w:r w:rsidR="00EE62DF">
        <w:rPr>
          <w:rFonts w:ascii="Century" w:hAnsi="Century"/>
        </w:rPr>
        <w:t>Friday</w:t>
      </w:r>
      <w:r>
        <w:rPr>
          <w:rFonts w:ascii="Century" w:hAnsi="Century"/>
        </w:rPr>
        <w:t xml:space="preserve"> </w:t>
      </w:r>
      <w:r w:rsidR="00547434">
        <w:rPr>
          <w:rFonts w:ascii="Century" w:hAnsi="Century"/>
        </w:rPr>
        <w:t>1/14</w:t>
      </w:r>
      <w:r w:rsidR="00EE62DF">
        <w:rPr>
          <w:rFonts w:ascii="Century" w:hAnsi="Century"/>
        </w:rPr>
        <w:tab/>
      </w:r>
      <w:r>
        <w:rPr>
          <w:rFonts w:ascii="Century" w:hAnsi="Century"/>
        </w:rPr>
        <w:tab/>
      </w:r>
      <w:r>
        <w:rPr>
          <w:rFonts w:ascii="Century" w:hAnsi="Century"/>
        </w:rPr>
        <w:tab/>
      </w:r>
      <w:r w:rsidR="002925B8">
        <w:rPr>
          <w:rFonts w:ascii="Century" w:hAnsi="Century"/>
        </w:rPr>
        <w:t>6:45</w:t>
      </w:r>
      <w:r w:rsidR="00547434">
        <w:rPr>
          <w:rFonts w:ascii="Century" w:hAnsi="Century"/>
        </w:rPr>
        <w:t xml:space="preserve"> PM</w:t>
      </w:r>
    </w:p>
    <w:p w:rsidR="00E665E3" w:rsidRDefault="00E665E3">
      <w:pPr>
        <w:rPr>
          <w:rFonts w:ascii="Century" w:hAnsi="Century"/>
        </w:rPr>
      </w:pPr>
      <w:r>
        <w:rPr>
          <w:rFonts w:ascii="Century" w:hAnsi="Century"/>
        </w:rPr>
        <w:t xml:space="preserve">Concert </w:t>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sidR="00547434">
        <w:rPr>
          <w:rFonts w:ascii="Century" w:hAnsi="Century"/>
        </w:rPr>
        <w:t>Saturday 1/15</w:t>
      </w:r>
      <w:r w:rsidR="00547434">
        <w:rPr>
          <w:rFonts w:ascii="Century" w:hAnsi="Century"/>
        </w:rPr>
        <w:tab/>
      </w:r>
      <w:r w:rsidR="00547434">
        <w:rPr>
          <w:rFonts w:ascii="Century" w:hAnsi="Century"/>
        </w:rPr>
        <w:tab/>
        <w:t>Call</w:t>
      </w:r>
      <w:r w:rsidR="000F0E8D">
        <w:rPr>
          <w:rFonts w:ascii="Century" w:hAnsi="Century"/>
        </w:rPr>
        <w:t>,</w:t>
      </w:r>
      <w:r w:rsidR="00547434">
        <w:rPr>
          <w:rFonts w:ascii="Century" w:hAnsi="Century"/>
        </w:rPr>
        <w:t xml:space="preserve"> 6:00 PM</w:t>
      </w:r>
    </w:p>
    <w:p w:rsidR="00E665E3" w:rsidRDefault="00E665E3">
      <w:pPr>
        <w:rPr>
          <w:rFonts w:ascii="Century" w:hAnsi="Century"/>
        </w:rPr>
      </w:pPr>
    </w:p>
    <w:p w:rsidR="001C2E83" w:rsidRDefault="001C2E83">
      <w:pPr>
        <w:rPr>
          <w:rFonts w:ascii="Century" w:hAnsi="Century"/>
          <w:sz w:val="10"/>
          <w:szCs w:val="10"/>
        </w:rPr>
      </w:pPr>
    </w:p>
    <w:p w:rsidR="001C2E83" w:rsidRDefault="001C2E83">
      <w:pPr>
        <w:rPr>
          <w:rFonts w:ascii="Century" w:hAnsi="Century"/>
          <w:u w:val="single"/>
        </w:rPr>
      </w:pPr>
      <w:r>
        <w:rPr>
          <w:rFonts w:ascii="Century" w:hAnsi="Century"/>
          <w:u w:val="single"/>
        </w:rPr>
        <w:t>WHERE:</w:t>
      </w:r>
    </w:p>
    <w:p w:rsidR="00FD09A8" w:rsidRPr="00FD09A8" w:rsidRDefault="005523BA" w:rsidP="00FD09A8">
      <w:pPr>
        <w:numPr>
          <w:ilvl w:val="0"/>
          <w:numId w:val="2"/>
        </w:numPr>
        <w:jc w:val="both"/>
        <w:rPr>
          <w:rFonts w:ascii="Century" w:hAnsi="Century"/>
        </w:rPr>
      </w:pPr>
      <w:r>
        <w:rPr>
          <w:rFonts w:ascii="Century" w:hAnsi="Century"/>
        </w:rPr>
        <w:t xml:space="preserve">Friday’s rehearsal and Saturday’s performance will be held at Durham Armory.  The </w:t>
      </w:r>
      <w:r w:rsidR="00FD09A8">
        <w:rPr>
          <w:rFonts w:ascii="Century" w:hAnsi="Century"/>
        </w:rPr>
        <w:t xml:space="preserve">Armory is located at </w:t>
      </w:r>
      <w:r w:rsidR="00FD09A8">
        <w:t>220 Foster Street, Durham, NC, 27710</w:t>
      </w:r>
      <w:r w:rsidR="00FD09A8">
        <w:rPr>
          <w:rFonts w:ascii="Century" w:hAnsi="Century"/>
        </w:rPr>
        <w:t>.</w:t>
      </w:r>
    </w:p>
    <w:p w:rsidR="00E665E3" w:rsidRPr="00E665E3" w:rsidRDefault="002925B8">
      <w:pPr>
        <w:numPr>
          <w:ilvl w:val="0"/>
          <w:numId w:val="2"/>
        </w:numPr>
        <w:jc w:val="both"/>
        <w:rPr>
          <w:rFonts w:ascii="Century" w:hAnsi="Century"/>
        </w:rPr>
      </w:pPr>
      <w:r>
        <w:rPr>
          <w:rFonts w:ascii="Century" w:hAnsi="Century"/>
        </w:rPr>
        <w:t>P</w:t>
      </w:r>
      <w:r w:rsidR="00EE62DF">
        <w:rPr>
          <w:rFonts w:ascii="Century" w:hAnsi="Century"/>
        </w:rPr>
        <w:t xml:space="preserve">arking </w:t>
      </w:r>
      <w:r w:rsidR="00FE1D99">
        <w:rPr>
          <w:rFonts w:ascii="Century" w:hAnsi="Century"/>
        </w:rPr>
        <w:t xml:space="preserve">is available at the </w:t>
      </w:r>
      <w:r w:rsidR="00EE62DF">
        <w:rPr>
          <w:rFonts w:ascii="Century" w:hAnsi="Century"/>
        </w:rPr>
        <w:t xml:space="preserve">deck </w:t>
      </w:r>
      <w:r w:rsidR="00FE1D99">
        <w:rPr>
          <w:rFonts w:ascii="Century" w:hAnsi="Century"/>
        </w:rPr>
        <w:t xml:space="preserve">on </w:t>
      </w:r>
      <w:r w:rsidR="00EE62DF">
        <w:rPr>
          <w:rFonts w:ascii="Century" w:hAnsi="Century"/>
        </w:rPr>
        <w:t xml:space="preserve">the corner of </w:t>
      </w:r>
      <w:r>
        <w:rPr>
          <w:rFonts w:ascii="Century" w:hAnsi="Century"/>
        </w:rPr>
        <w:t>Foster and W. Morgan</w:t>
      </w:r>
      <w:r w:rsidR="00EE62DF">
        <w:rPr>
          <w:rFonts w:ascii="Century" w:hAnsi="Century"/>
        </w:rPr>
        <w:t>.</w:t>
      </w:r>
      <w:r>
        <w:rPr>
          <w:rFonts w:ascii="Century" w:hAnsi="Century"/>
        </w:rPr>
        <w:t xml:space="preserve">  A small fee </w:t>
      </w:r>
      <w:r w:rsidR="007F28E2">
        <w:rPr>
          <w:rFonts w:ascii="Century" w:hAnsi="Century"/>
        </w:rPr>
        <w:t xml:space="preserve">will be </w:t>
      </w:r>
      <w:r>
        <w:rPr>
          <w:rFonts w:ascii="Century" w:hAnsi="Century"/>
        </w:rPr>
        <w:t xml:space="preserve">charged to park in this area.  This is the recommended parking for all singers and symphony members.  Do not park in lots that are reserved for the Marriott, you may be towed.  </w:t>
      </w:r>
      <w:r w:rsidR="001C2E83">
        <w:rPr>
          <w:rFonts w:ascii="Century" w:hAnsi="Century"/>
          <w:b/>
        </w:rPr>
        <w:t>Please carpool if possible.</w:t>
      </w:r>
    </w:p>
    <w:p w:rsidR="001C2E83" w:rsidRPr="00FD09A8" w:rsidRDefault="001C2E83" w:rsidP="00FD09A8">
      <w:pPr>
        <w:jc w:val="both"/>
        <w:rPr>
          <w:rFonts w:ascii="Century" w:hAnsi="Century"/>
        </w:rPr>
      </w:pPr>
    </w:p>
    <w:p w:rsidR="001C2E83" w:rsidRDefault="001C41C7">
      <w:pPr>
        <w:rPr>
          <w:rFonts w:ascii="Century" w:hAnsi="Century"/>
        </w:rPr>
      </w:pPr>
      <w:r>
        <w:rPr>
          <w:rFonts w:ascii="Century" w:hAnsi="Century"/>
          <w:noProof/>
        </w:rPr>
        <w:pict>
          <v:shapetype id="_x0000_t202" coordsize="21600,21600" o:spt="202" path="m,l,21600r21600,l21600,xe">
            <v:stroke joinstyle="miter"/>
            <v:path gradientshapeok="t" o:connecttype="rect"/>
          </v:shapetype>
          <v:shape id="_x0000_s1031" type="#_x0000_t202" style="position:absolute;margin-left:233.25pt;margin-top:90.35pt;width:52.5pt;height:25.5pt;z-index:2">
            <v:textbox>
              <w:txbxContent>
                <w:p w:rsidR="00FE1D99" w:rsidRPr="000F0E8D" w:rsidRDefault="00FE1D99" w:rsidP="00FE1D99">
                  <w:pPr>
                    <w:jc w:val="center"/>
                    <w:rPr>
                      <w:b/>
                      <w:sz w:val="20"/>
                      <w:szCs w:val="20"/>
                    </w:rPr>
                  </w:pPr>
                  <w:r w:rsidRPr="000F0E8D">
                    <w:rPr>
                      <w:b/>
                      <w:sz w:val="20"/>
                      <w:szCs w:val="20"/>
                    </w:rPr>
                    <w:t>Armory</w:t>
                  </w:r>
                </w:p>
              </w:txbxContent>
            </v:textbox>
          </v:shape>
        </w:pict>
      </w:r>
      <w:r>
        <w:rPr>
          <w:rFonts w:ascii="Century" w:hAnsi="Century"/>
          <w:noProof/>
        </w:rPr>
        <w:pict>
          <v:shape id="_x0000_s1029" type="#_x0000_t202" style="position:absolute;margin-left:144.75pt;margin-top:30.35pt;width:70.5pt;height:35.25pt;z-index:1">
            <v:textbox>
              <w:txbxContent>
                <w:p w:rsidR="00FE1D99" w:rsidRPr="000F0E8D" w:rsidRDefault="00FE1D99" w:rsidP="00FE1D99">
                  <w:pPr>
                    <w:jc w:val="center"/>
                    <w:rPr>
                      <w:b/>
                      <w:sz w:val="20"/>
                      <w:szCs w:val="20"/>
                    </w:rPr>
                  </w:pPr>
                  <w:r w:rsidRPr="000F0E8D">
                    <w:rPr>
                      <w:b/>
                      <w:sz w:val="20"/>
                      <w:szCs w:val="20"/>
                    </w:rPr>
                    <w:t>Pay</w:t>
                  </w:r>
                </w:p>
                <w:p w:rsidR="00FE1D99" w:rsidRPr="000F0E8D" w:rsidRDefault="00FE1D99" w:rsidP="00FE1D99">
                  <w:pPr>
                    <w:jc w:val="center"/>
                    <w:rPr>
                      <w:b/>
                      <w:sz w:val="20"/>
                      <w:szCs w:val="20"/>
                    </w:rPr>
                  </w:pPr>
                  <w:r w:rsidRPr="000F0E8D">
                    <w:rPr>
                      <w:b/>
                      <w:sz w:val="20"/>
                      <w:szCs w:val="20"/>
                    </w:rPr>
                    <w:t>Parking</w:t>
                  </w:r>
                </w:p>
              </w:txbxContent>
            </v:textbox>
          </v:shape>
        </w:pict>
      </w:r>
      <w:r w:rsidRPr="001C41C7">
        <w:rPr>
          <w:rFonts w:ascii="Century" w:hAnsi="Centur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25pt;height:295.5pt">
            <v:imagedata r:id="rId6" o:title="Downtown Durham"/>
          </v:shape>
        </w:pict>
      </w:r>
    </w:p>
    <w:p w:rsidR="001C2E83" w:rsidRDefault="001C2E83">
      <w:pPr>
        <w:rPr>
          <w:rFonts w:ascii="Century" w:hAnsi="Century"/>
        </w:rPr>
      </w:pPr>
    </w:p>
    <w:p w:rsidR="00D2622C" w:rsidRDefault="00D2622C" w:rsidP="00D2622C">
      <w:pPr>
        <w:rPr>
          <w:rFonts w:ascii="Century" w:hAnsi="Century"/>
        </w:rPr>
      </w:pPr>
    </w:p>
    <w:p w:rsidR="001C2E83" w:rsidRDefault="001C2E83">
      <w:pPr>
        <w:numPr>
          <w:ilvl w:val="0"/>
          <w:numId w:val="1"/>
        </w:numPr>
        <w:rPr>
          <w:rFonts w:ascii="Century" w:hAnsi="Century"/>
        </w:rPr>
      </w:pPr>
      <w:r>
        <w:rPr>
          <w:rFonts w:ascii="Century" w:hAnsi="Century"/>
        </w:rPr>
        <w:t xml:space="preserve">Do not ask </w:t>
      </w:r>
      <w:r w:rsidR="00E665E3">
        <w:rPr>
          <w:rFonts w:ascii="Century" w:hAnsi="Century"/>
        </w:rPr>
        <w:t>ques</w:t>
      </w:r>
      <w:r w:rsidR="005F5693">
        <w:rPr>
          <w:rFonts w:ascii="Century" w:hAnsi="Century"/>
        </w:rPr>
        <w:t xml:space="preserve">tions during the rehearsal.  </w:t>
      </w:r>
      <w:r>
        <w:rPr>
          <w:rFonts w:ascii="Century" w:hAnsi="Century"/>
        </w:rPr>
        <w:t>Ask Larry afterwards during our debriefing.  Please keep talking during rehearsal to a minimum.</w:t>
      </w:r>
    </w:p>
    <w:p w:rsidR="001C2E83" w:rsidRDefault="005F5693">
      <w:pPr>
        <w:numPr>
          <w:ilvl w:val="0"/>
          <w:numId w:val="1"/>
        </w:numPr>
        <w:rPr>
          <w:rFonts w:ascii="Century" w:hAnsi="Century"/>
        </w:rPr>
      </w:pPr>
      <w:r>
        <w:rPr>
          <w:rFonts w:ascii="Century" w:hAnsi="Century"/>
        </w:rPr>
        <w:t xml:space="preserve">Please be on time.  </w:t>
      </w:r>
      <w:r w:rsidR="00E665E3">
        <w:rPr>
          <w:rFonts w:ascii="Century" w:hAnsi="Century"/>
        </w:rPr>
        <w:t>A</w:t>
      </w:r>
      <w:r w:rsidR="001C2E83">
        <w:rPr>
          <w:rFonts w:ascii="Century" w:hAnsi="Century"/>
        </w:rPr>
        <w:t>llow enough time to reach the site, find parking, and walk to the building.</w:t>
      </w:r>
    </w:p>
    <w:p w:rsidR="001C2E83" w:rsidRDefault="001C2E83">
      <w:pPr>
        <w:numPr>
          <w:ilvl w:val="0"/>
          <w:numId w:val="1"/>
        </w:numPr>
        <w:rPr>
          <w:rFonts w:ascii="Century" w:hAnsi="Century"/>
        </w:rPr>
      </w:pPr>
      <w:r>
        <w:rPr>
          <w:rFonts w:ascii="Century" w:hAnsi="Century"/>
        </w:rPr>
        <w:t>Water bottles are okay to bring</w:t>
      </w:r>
      <w:r w:rsidR="00E665E3">
        <w:rPr>
          <w:rFonts w:ascii="Century" w:hAnsi="Century"/>
        </w:rPr>
        <w:t xml:space="preserve"> on stage</w:t>
      </w:r>
      <w:r w:rsidR="005F5693">
        <w:rPr>
          <w:rFonts w:ascii="Century" w:hAnsi="Century"/>
        </w:rPr>
        <w:t xml:space="preserve">.  </w:t>
      </w:r>
      <w:r>
        <w:rPr>
          <w:rFonts w:ascii="Century" w:hAnsi="Century"/>
        </w:rPr>
        <w:t>No other food or drink items are permitted.</w:t>
      </w:r>
    </w:p>
    <w:p w:rsidR="001C2E83" w:rsidRDefault="001C2E83">
      <w:pPr>
        <w:numPr>
          <w:ilvl w:val="0"/>
          <w:numId w:val="1"/>
        </w:numPr>
        <w:rPr>
          <w:rFonts w:ascii="Century" w:hAnsi="Century"/>
        </w:rPr>
      </w:pPr>
      <w:r>
        <w:rPr>
          <w:rFonts w:ascii="Century" w:hAnsi="Century"/>
        </w:rPr>
        <w:t xml:space="preserve">Dress comfortably for the rehearsal.  </w:t>
      </w:r>
    </w:p>
    <w:p w:rsidR="00D2622C" w:rsidRDefault="00D2622C">
      <w:pPr>
        <w:numPr>
          <w:ilvl w:val="0"/>
          <w:numId w:val="1"/>
        </w:numPr>
        <w:rPr>
          <w:rFonts w:ascii="Century" w:hAnsi="Century"/>
        </w:rPr>
      </w:pPr>
      <w:r>
        <w:rPr>
          <w:rFonts w:ascii="Century" w:hAnsi="Century"/>
        </w:rPr>
        <w:t xml:space="preserve">Concert attire is </w:t>
      </w:r>
      <w:r w:rsidRPr="007F28E2">
        <w:rPr>
          <w:rFonts w:ascii="Century" w:hAnsi="Century"/>
          <w:b/>
        </w:rPr>
        <w:t>Informal Black</w:t>
      </w:r>
      <w:r>
        <w:rPr>
          <w:rFonts w:ascii="Century" w:hAnsi="Century"/>
        </w:rPr>
        <w:t xml:space="preserve">.  Details on attire can be found in the members section of the website under </w:t>
      </w:r>
      <w:r w:rsidR="007F28E2">
        <w:rPr>
          <w:rFonts w:ascii="Century" w:hAnsi="Century"/>
        </w:rPr>
        <w:t xml:space="preserve">Guidelines and Ground Rules.  </w:t>
      </w:r>
    </w:p>
    <w:p w:rsidR="001C2E83" w:rsidRDefault="00CE5BD3">
      <w:pPr>
        <w:numPr>
          <w:ilvl w:val="0"/>
          <w:numId w:val="1"/>
        </w:numPr>
        <w:rPr>
          <w:rFonts w:ascii="Century" w:hAnsi="Century"/>
        </w:rPr>
      </w:pPr>
      <w:r>
        <w:rPr>
          <w:rFonts w:ascii="Century" w:hAnsi="Century"/>
        </w:rPr>
        <w:t>Any other questions?  Contact</w:t>
      </w:r>
      <w:r w:rsidR="00EE62DF">
        <w:rPr>
          <w:rFonts w:ascii="Century" w:hAnsi="Century"/>
        </w:rPr>
        <w:t>, Amanda at 919-602-9966 or your section leader.</w:t>
      </w:r>
      <w:r w:rsidR="001C2E83">
        <w:rPr>
          <w:rFonts w:ascii="Century" w:hAnsi="Century"/>
        </w:rPr>
        <w:t xml:space="preserve"> Don’t wait until the last minute!</w:t>
      </w:r>
    </w:p>
    <w:p w:rsidR="00D2622C" w:rsidRDefault="00D2622C" w:rsidP="00D2622C">
      <w:pPr>
        <w:ind w:left="360"/>
        <w:rPr>
          <w:rFonts w:ascii="Century" w:hAnsi="Century"/>
        </w:rPr>
      </w:pPr>
    </w:p>
    <w:sectPr w:rsidR="00D2622C" w:rsidSect="00E665E3">
      <w:pgSz w:w="12240" w:h="15840"/>
      <w:pgMar w:top="360" w:right="72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F522E"/>
    <w:multiLevelType w:val="hybridMultilevel"/>
    <w:tmpl w:val="D3D40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521B7E"/>
    <w:multiLevelType w:val="hybridMultilevel"/>
    <w:tmpl w:val="D10C6E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70084279"/>
    <w:multiLevelType w:val="hybridMultilevel"/>
    <w:tmpl w:val="9B22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6A8B"/>
    <w:rsid w:val="000F0E8D"/>
    <w:rsid w:val="001A17C5"/>
    <w:rsid w:val="001C2E83"/>
    <w:rsid w:val="001C41C7"/>
    <w:rsid w:val="002925B8"/>
    <w:rsid w:val="00340CEF"/>
    <w:rsid w:val="00440537"/>
    <w:rsid w:val="00483DCA"/>
    <w:rsid w:val="004B231D"/>
    <w:rsid w:val="00547434"/>
    <w:rsid w:val="005523BA"/>
    <w:rsid w:val="005A4105"/>
    <w:rsid w:val="005F471D"/>
    <w:rsid w:val="005F5693"/>
    <w:rsid w:val="00672A3D"/>
    <w:rsid w:val="006865CE"/>
    <w:rsid w:val="007A7514"/>
    <w:rsid w:val="007F28E2"/>
    <w:rsid w:val="00A36A8B"/>
    <w:rsid w:val="00B71CA6"/>
    <w:rsid w:val="00C153CF"/>
    <w:rsid w:val="00C23CDB"/>
    <w:rsid w:val="00CE5BD3"/>
    <w:rsid w:val="00D2622C"/>
    <w:rsid w:val="00D31201"/>
    <w:rsid w:val="00E665E3"/>
    <w:rsid w:val="00EE62DF"/>
    <w:rsid w:val="00FC7FB0"/>
    <w:rsid w:val="00FD09A8"/>
    <w:rsid w:val="00FE1D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2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3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23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968983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80D3D-0C34-448C-9B69-EAECED33B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Holiday Pops – November 2008</vt:lpstr>
    </vt:vector>
  </TitlesOfParts>
  <Company>Aicpa</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Pops – November 2008</dc:title>
  <dc:creator>dlindquist</dc:creator>
  <cp:lastModifiedBy>Lawrence J Speakman</cp:lastModifiedBy>
  <cp:revision>6</cp:revision>
  <cp:lastPrinted>2010-11-22T22:14:00Z</cp:lastPrinted>
  <dcterms:created xsi:type="dcterms:W3CDTF">2011-01-12T23:17:00Z</dcterms:created>
  <dcterms:modified xsi:type="dcterms:W3CDTF">2011-01-13T19:18:00Z</dcterms:modified>
</cp:coreProperties>
</file>